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B3782E">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w:t>
      </w:r>
      <w:r w:rsidR="00B16242">
        <w:rPr>
          <w:rFonts w:ascii="Arial" w:hAnsi="Arial" w:cs="Arial"/>
          <w:sz w:val="20"/>
        </w:rPr>
        <w:t>s</w:t>
      </w:r>
      <w:r w:rsidR="005654D7">
        <w:rPr>
          <w:rFonts w:ascii="Arial" w:hAnsi="Arial" w:cs="Arial"/>
          <w:sz w:val="20"/>
        </w:rPr>
        <w:t xml:space="preserve"> </w:t>
      </w:r>
      <w:r w:rsidR="00B16242">
        <w:rPr>
          <w:rFonts w:ascii="Arial" w:hAnsi="Arial" w:cs="Arial"/>
          <w:sz w:val="20"/>
        </w:rPr>
        <w:t>12, 6</w:t>
      </w:r>
      <w:r w:rsidR="005654D7">
        <w:rPr>
          <w:rFonts w:ascii="Arial" w:hAnsi="Arial" w:cs="Arial"/>
          <w:sz w:val="20"/>
        </w:rPr>
        <w:t>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7067D">
            <w:pPr>
              <w:jc w:val="center"/>
              <w:rPr>
                <w:rFonts w:ascii="Arial" w:hAnsi="Arial" w:cs="Arial"/>
                <w:color w:val="000000"/>
                <w:sz w:val="18"/>
                <w:szCs w:val="18"/>
              </w:rPr>
            </w:pPr>
            <w:r>
              <w:rPr>
                <w:rFonts w:ascii="Arial" w:hAnsi="Arial" w:cs="Arial"/>
                <w:color w:val="000000"/>
                <w:sz w:val="18"/>
                <w:szCs w:val="18"/>
              </w:rPr>
              <w:t xml:space="preserve">Bell </w:t>
            </w:r>
            <w:r w:rsidR="0007067D">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7067D">
            <w:pPr>
              <w:jc w:val="center"/>
              <w:rPr>
                <w:rFonts w:ascii="Arial" w:hAnsi="Arial" w:cs="Arial"/>
                <w:color w:val="000000"/>
                <w:sz w:val="18"/>
                <w:szCs w:val="18"/>
              </w:rPr>
            </w:pPr>
            <w:r>
              <w:rPr>
                <w:rFonts w:ascii="Arial" w:hAnsi="Arial" w:cs="Arial"/>
                <w:color w:val="000000"/>
                <w:sz w:val="18"/>
                <w:szCs w:val="18"/>
              </w:rPr>
              <w:t xml:space="preserve">Bell </w:t>
            </w:r>
            <w:r w:rsidR="0007067D">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046E2" w:rsidRPr="007D2CD1" w:rsidTr="000F7015">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PLACARDS AND MARKINGS</w:t>
            </w:r>
          </w:p>
        </w:tc>
      </w:tr>
      <w:tr w:rsidR="00E046E2" w:rsidRPr="007D2CD1" w:rsidTr="000F7015">
        <w:tc>
          <w:tcPr>
            <w:tcW w:w="7675"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sing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CORROSION CONTROL</w:t>
            </w:r>
          </w:p>
        </w:tc>
      </w:tr>
      <w:tr w:rsidR="00E046E2" w:rsidRPr="007D2CD1" w:rsidTr="00E046E2">
        <w:tc>
          <w:tcPr>
            <w:tcW w:w="7675" w:type="dxa"/>
            <w:tcBorders>
              <w:top w:val="single" w:sz="4" w:space="0" w:color="auto"/>
              <w:bottom w:val="nil"/>
            </w:tcBorders>
            <w:shd w:val="clear" w:color="auto" w:fill="auto"/>
            <w:vAlign w:val="center"/>
          </w:tcPr>
          <w:p w:rsidR="00E046E2" w:rsidRDefault="00E046E2" w:rsidP="00E046E2">
            <w:pPr>
              <w:rPr>
                <w:rFonts w:ascii="Arial" w:hAnsi="Arial" w:cs="Arial"/>
                <w:sz w:val="18"/>
                <w:szCs w:val="18"/>
              </w:rPr>
            </w:pPr>
          </w:p>
        </w:tc>
        <w:tc>
          <w:tcPr>
            <w:tcW w:w="1620" w:type="dxa"/>
            <w:tcBorders>
              <w:top w:val="single" w:sz="4" w:space="0" w:color="auto"/>
              <w:bottom w:val="nil"/>
            </w:tcBorders>
            <w:shd w:val="clear" w:color="auto" w:fill="auto"/>
            <w:vAlign w:val="center"/>
          </w:tcPr>
          <w:p w:rsidR="00E046E2" w:rsidRDefault="00E046E2" w:rsidP="000F701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7675" w:type="dxa"/>
            <w:tcBorders>
              <w:top w:val="nil"/>
              <w:bottom w:val="nil"/>
            </w:tcBorders>
            <w:shd w:val="clear" w:color="auto" w:fill="auto"/>
            <w:vAlign w:val="center"/>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046E2" w:rsidRPr="007D2CD1" w:rsidRDefault="00E046E2" w:rsidP="000F7015">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E552AA" w:rsidP="001E7064">
            <w:pPr>
              <w:numPr>
                <w:ilvl w:val="1"/>
                <w:numId w:val="1"/>
              </w:numPr>
              <w:rPr>
                <w:rFonts w:ascii="Arial" w:hAnsi="Arial" w:cs="Arial"/>
                <w:b/>
                <w:sz w:val="18"/>
                <w:szCs w:val="18"/>
              </w:rPr>
            </w:pPr>
            <w:r>
              <w:rPr>
                <w:rFonts w:ascii="Arial" w:hAnsi="Arial" w:cs="Arial"/>
                <w:b/>
                <w:sz w:val="18"/>
                <w:szCs w:val="18"/>
              </w:rPr>
              <w:t>OIL COOLER BLOWER</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B3782E">
        <w:tc>
          <w:tcPr>
            <w:tcW w:w="7675" w:type="dxa"/>
            <w:tcBorders>
              <w:top w:val="nil"/>
              <w:bottom w:val="nil"/>
            </w:tcBorders>
            <w:shd w:val="clear" w:color="auto" w:fill="auto"/>
          </w:tcPr>
          <w:p w:rsidR="00F3168C" w:rsidRPr="007D2CD1" w:rsidRDefault="00E552AA" w:rsidP="00E552AA">
            <w:pPr>
              <w:numPr>
                <w:ilvl w:val="2"/>
                <w:numId w:val="1"/>
              </w:numPr>
              <w:rPr>
                <w:rFonts w:ascii="Arial" w:hAnsi="Arial" w:cs="Arial"/>
                <w:sz w:val="18"/>
                <w:szCs w:val="18"/>
              </w:rPr>
            </w:pPr>
            <w:r>
              <w:rPr>
                <w:rFonts w:ascii="Arial" w:hAnsi="Arial" w:cs="Arial"/>
                <w:sz w:val="18"/>
                <w:szCs w:val="18"/>
              </w:rPr>
              <w:t>Remove cowling and fairing to gain access to oil cooler blower.</w:t>
            </w:r>
          </w:p>
        </w:tc>
        <w:tc>
          <w:tcPr>
            <w:tcW w:w="1620" w:type="dxa"/>
            <w:tcBorders>
              <w:top w:val="nil"/>
              <w:bottom w:val="nil"/>
            </w:tcBorders>
            <w:shd w:val="clear" w:color="auto" w:fill="auto"/>
          </w:tcPr>
          <w:p w:rsidR="00F3168C" w:rsidRPr="007D2CD1" w:rsidRDefault="00E046E2" w:rsidP="00E552AA">
            <w:pPr>
              <w:jc w:val="center"/>
              <w:rPr>
                <w:rFonts w:ascii="Arial" w:hAnsi="Arial" w:cs="Arial"/>
                <w:sz w:val="18"/>
                <w:szCs w:val="18"/>
              </w:rPr>
            </w:pPr>
            <w:r w:rsidRPr="00E046E2">
              <w:rPr>
                <w:rFonts w:ascii="Arial" w:hAnsi="Arial" w:cs="Arial"/>
                <w:sz w:val="18"/>
                <w:szCs w:val="18"/>
              </w:rPr>
              <w:t xml:space="preserve">Chapter </w:t>
            </w:r>
            <w:r>
              <w:rPr>
                <w:rFonts w:ascii="Arial" w:hAnsi="Arial" w:cs="Arial"/>
                <w:sz w:val="18"/>
                <w:szCs w:val="18"/>
              </w:rPr>
              <w:t>6</w:t>
            </w:r>
            <w:r w:rsidR="00E552AA">
              <w:rPr>
                <w:rFonts w:ascii="Arial" w:hAnsi="Arial" w:cs="Arial"/>
                <w:sz w:val="18"/>
                <w:szCs w:val="18"/>
              </w:rPr>
              <w:t>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B3782E" w:rsidRPr="007D2CD1" w:rsidTr="00B3782E">
        <w:tc>
          <w:tcPr>
            <w:tcW w:w="7675" w:type="dxa"/>
            <w:tcBorders>
              <w:top w:val="nil"/>
              <w:bottom w:val="single" w:sz="4" w:space="0" w:color="auto"/>
            </w:tcBorders>
            <w:shd w:val="clear" w:color="auto" w:fill="auto"/>
          </w:tcPr>
          <w:p w:rsidR="00B3782E" w:rsidRPr="007D2CD1" w:rsidRDefault="00B3782E" w:rsidP="00B3782E">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552AA" w:rsidP="00E552AA">
            <w:pPr>
              <w:numPr>
                <w:ilvl w:val="2"/>
                <w:numId w:val="1"/>
              </w:numPr>
              <w:rPr>
                <w:rFonts w:ascii="Arial" w:hAnsi="Arial" w:cs="Arial"/>
                <w:sz w:val="18"/>
                <w:szCs w:val="18"/>
              </w:rPr>
            </w:pPr>
            <w:r>
              <w:rPr>
                <w:rFonts w:ascii="Arial" w:hAnsi="Arial" w:cs="Arial"/>
                <w:sz w:val="18"/>
                <w:szCs w:val="18"/>
              </w:rPr>
              <w:t>Drain engine and transmission oil coolers and engine oil tank</w:t>
            </w:r>
            <w:r w:rsidR="00E046E2" w:rsidRPr="00E046E2">
              <w:rPr>
                <w:rFonts w:ascii="Arial" w:hAnsi="Arial" w:cs="Arial"/>
                <w:sz w:val="18"/>
                <w:szCs w:val="18"/>
              </w:rPr>
              <w:t>.</w:t>
            </w:r>
          </w:p>
        </w:tc>
        <w:tc>
          <w:tcPr>
            <w:tcW w:w="1620" w:type="dxa"/>
            <w:tcBorders>
              <w:top w:val="nil"/>
              <w:bottom w:val="nil"/>
            </w:tcBorders>
            <w:shd w:val="clear" w:color="auto" w:fill="auto"/>
          </w:tcPr>
          <w:p w:rsidR="00B3782E" w:rsidRPr="007D2CD1" w:rsidRDefault="00B3782E" w:rsidP="00E046E2">
            <w:pPr>
              <w:ind w:left="-115" w:right="-115"/>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273419" w:rsidRPr="007D2CD1" w:rsidTr="008F7502">
        <w:tc>
          <w:tcPr>
            <w:tcW w:w="7675" w:type="dxa"/>
            <w:tcBorders>
              <w:top w:val="nil"/>
              <w:bottom w:val="nil"/>
            </w:tcBorders>
            <w:shd w:val="clear" w:color="auto" w:fill="auto"/>
          </w:tcPr>
          <w:p w:rsidR="00273419" w:rsidRPr="007D2CD1" w:rsidRDefault="00273419" w:rsidP="008F7502">
            <w:pPr>
              <w:numPr>
                <w:ilvl w:val="2"/>
                <w:numId w:val="1"/>
              </w:numPr>
              <w:rPr>
                <w:rFonts w:ascii="Arial" w:hAnsi="Arial" w:cs="Arial"/>
                <w:sz w:val="18"/>
                <w:szCs w:val="18"/>
              </w:rPr>
            </w:pPr>
            <w:r>
              <w:rPr>
                <w:rFonts w:ascii="Arial" w:hAnsi="Arial" w:cs="Arial"/>
                <w:sz w:val="18"/>
                <w:szCs w:val="18"/>
              </w:rPr>
              <w:t>Disconnect inlet and outlet oil lines to oil cooler. Cap lines</w:t>
            </w:r>
          </w:p>
        </w:tc>
        <w:tc>
          <w:tcPr>
            <w:tcW w:w="1620" w:type="dxa"/>
            <w:tcBorders>
              <w:top w:val="nil"/>
              <w:bottom w:val="nil"/>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c>
          <w:tcPr>
            <w:tcW w:w="1620" w:type="dxa"/>
            <w:tcBorders>
              <w:top w:val="nil"/>
              <w:bottom w:val="single" w:sz="4" w:space="0" w:color="auto"/>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nil"/>
            </w:tcBorders>
            <w:shd w:val="clear" w:color="auto" w:fill="auto"/>
          </w:tcPr>
          <w:p w:rsidR="00273419" w:rsidRPr="007D2CD1" w:rsidRDefault="00273419" w:rsidP="008F7502">
            <w:pPr>
              <w:numPr>
                <w:ilvl w:val="2"/>
                <w:numId w:val="1"/>
              </w:numPr>
              <w:rPr>
                <w:rFonts w:ascii="Arial" w:hAnsi="Arial" w:cs="Arial"/>
                <w:sz w:val="18"/>
                <w:szCs w:val="18"/>
              </w:rPr>
            </w:pPr>
            <w:r>
              <w:rPr>
                <w:rFonts w:ascii="Arial" w:hAnsi="Arial" w:cs="Arial"/>
                <w:sz w:val="18"/>
                <w:szCs w:val="18"/>
              </w:rPr>
              <w:t>Remove hardware securing oil cooler blower shaft to aft hangar bearing.</w:t>
            </w:r>
          </w:p>
        </w:tc>
        <w:tc>
          <w:tcPr>
            <w:tcW w:w="1620" w:type="dxa"/>
            <w:tcBorders>
              <w:top w:val="nil"/>
              <w:bottom w:val="nil"/>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c>
          <w:tcPr>
            <w:tcW w:w="1620" w:type="dxa"/>
            <w:tcBorders>
              <w:top w:val="nil"/>
              <w:bottom w:val="single" w:sz="4" w:space="0" w:color="auto"/>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552AA" w:rsidP="00273419">
            <w:pPr>
              <w:numPr>
                <w:ilvl w:val="2"/>
                <w:numId w:val="1"/>
              </w:numPr>
              <w:rPr>
                <w:rFonts w:ascii="Arial" w:hAnsi="Arial" w:cs="Arial"/>
                <w:sz w:val="18"/>
                <w:szCs w:val="18"/>
              </w:rPr>
            </w:pPr>
            <w:r>
              <w:rPr>
                <w:rFonts w:ascii="Arial" w:hAnsi="Arial" w:cs="Arial"/>
                <w:sz w:val="18"/>
                <w:szCs w:val="18"/>
              </w:rPr>
              <w:t xml:space="preserve">Remove </w:t>
            </w:r>
            <w:r w:rsidR="00273419">
              <w:rPr>
                <w:rFonts w:ascii="Arial" w:hAnsi="Arial" w:cs="Arial"/>
                <w:sz w:val="18"/>
                <w:szCs w:val="18"/>
              </w:rPr>
              <w:t xml:space="preserve">oil coolers and oil cooler </w:t>
            </w:r>
            <w:r w:rsidR="000A01BF">
              <w:rPr>
                <w:rFonts w:ascii="Arial" w:hAnsi="Arial" w:cs="Arial"/>
                <w:sz w:val="18"/>
                <w:szCs w:val="18"/>
              </w:rPr>
              <w:t>transition</w:t>
            </w:r>
            <w:r w:rsidR="00273419">
              <w:rPr>
                <w:rFonts w:ascii="Arial" w:hAnsi="Arial" w:cs="Arial"/>
                <w:sz w:val="18"/>
                <w:szCs w:val="18"/>
              </w:rPr>
              <w:t xml:space="preserve"> duct from top of oil cooler blower assembly</w:t>
            </w:r>
            <w:r w:rsidR="00E046E2" w:rsidRPr="00E046E2">
              <w:rPr>
                <w:rFonts w:ascii="Arial" w:hAnsi="Arial" w:cs="Arial"/>
                <w:sz w:val="18"/>
                <w:szCs w:val="18"/>
              </w:rPr>
              <w:t>.</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273419" w:rsidP="00273419">
            <w:pPr>
              <w:numPr>
                <w:ilvl w:val="2"/>
                <w:numId w:val="1"/>
              </w:numPr>
              <w:rPr>
                <w:rFonts w:ascii="Arial" w:hAnsi="Arial" w:cs="Arial"/>
                <w:sz w:val="18"/>
                <w:szCs w:val="18"/>
              </w:rPr>
            </w:pPr>
            <w:r>
              <w:rPr>
                <w:rFonts w:ascii="Arial" w:hAnsi="Arial" w:cs="Arial"/>
                <w:sz w:val="18"/>
                <w:szCs w:val="18"/>
              </w:rPr>
              <w:t>Remove hardware securing oil cooler blower shaft to front hangar bearing.</w:t>
            </w:r>
          </w:p>
        </w:tc>
        <w:tc>
          <w:tcPr>
            <w:tcW w:w="1620" w:type="dxa"/>
            <w:tcBorders>
              <w:top w:val="nil"/>
              <w:bottom w:val="nil"/>
            </w:tcBorders>
            <w:shd w:val="clear" w:color="auto" w:fill="auto"/>
          </w:tcPr>
          <w:p w:rsidR="00B3782E" w:rsidRPr="007D2CD1" w:rsidRDefault="00B3782E" w:rsidP="00E046E2">
            <w:pPr>
              <w:ind w:left="-115" w:right="-115"/>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273419" w:rsidP="00273419">
            <w:pPr>
              <w:numPr>
                <w:ilvl w:val="2"/>
                <w:numId w:val="1"/>
              </w:numPr>
              <w:rPr>
                <w:rFonts w:ascii="Arial" w:hAnsi="Arial" w:cs="Arial"/>
                <w:sz w:val="18"/>
                <w:szCs w:val="18"/>
              </w:rPr>
            </w:pPr>
            <w:r>
              <w:rPr>
                <w:rFonts w:ascii="Arial" w:hAnsi="Arial" w:cs="Arial"/>
                <w:sz w:val="18"/>
                <w:szCs w:val="18"/>
              </w:rPr>
              <w:t>Remove hardware securing oil cooler blower shaft to aft hangar bearing.</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273419" w:rsidRPr="007D2CD1" w:rsidTr="003C1D2C">
        <w:tc>
          <w:tcPr>
            <w:tcW w:w="7675" w:type="dxa"/>
            <w:tcBorders>
              <w:top w:val="nil"/>
              <w:bottom w:val="nil"/>
            </w:tcBorders>
            <w:shd w:val="clear" w:color="auto" w:fill="auto"/>
          </w:tcPr>
          <w:p w:rsidR="00273419" w:rsidRPr="007D2CD1" w:rsidRDefault="00273419" w:rsidP="00273419">
            <w:pPr>
              <w:numPr>
                <w:ilvl w:val="2"/>
                <w:numId w:val="1"/>
              </w:numPr>
              <w:rPr>
                <w:rFonts w:ascii="Arial" w:hAnsi="Arial" w:cs="Arial"/>
                <w:sz w:val="18"/>
                <w:szCs w:val="18"/>
              </w:rPr>
            </w:pPr>
            <w:r>
              <w:rPr>
                <w:rFonts w:ascii="Arial" w:hAnsi="Arial" w:cs="Arial"/>
                <w:sz w:val="18"/>
                <w:szCs w:val="18"/>
              </w:rPr>
              <w:t>Remove oil cooler blower assembly.</w:t>
            </w:r>
          </w:p>
        </w:tc>
        <w:tc>
          <w:tcPr>
            <w:tcW w:w="1620" w:type="dxa"/>
            <w:tcBorders>
              <w:top w:val="nil"/>
              <w:bottom w:val="nil"/>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8F7502">
            <w:pPr>
              <w:rPr>
                <w:rFonts w:ascii="Arial" w:hAnsi="Arial" w:cs="Arial"/>
                <w:sz w:val="18"/>
                <w:szCs w:val="18"/>
              </w:rPr>
            </w:pPr>
          </w:p>
        </w:tc>
      </w:tr>
      <w:tr w:rsidR="00273419" w:rsidRPr="007D2CD1" w:rsidTr="003C1D2C">
        <w:tc>
          <w:tcPr>
            <w:tcW w:w="7675" w:type="dxa"/>
            <w:tcBorders>
              <w:top w:val="nil"/>
              <w:bottom w:val="double" w:sz="4" w:space="0" w:color="auto"/>
            </w:tcBorders>
            <w:shd w:val="clear" w:color="auto" w:fill="auto"/>
          </w:tcPr>
          <w:p w:rsidR="00273419" w:rsidRPr="007D2CD1" w:rsidRDefault="00273419" w:rsidP="008F7502">
            <w:pPr>
              <w:rPr>
                <w:rFonts w:ascii="Arial" w:hAnsi="Arial" w:cs="Arial"/>
                <w:sz w:val="18"/>
                <w:szCs w:val="18"/>
              </w:rPr>
            </w:pPr>
          </w:p>
        </w:tc>
        <w:tc>
          <w:tcPr>
            <w:tcW w:w="1620" w:type="dxa"/>
            <w:tcBorders>
              <w:top w:val="nil"/>
              <w:bottom w:val="double" w:sz="4" w:space="0" w:color="auto"/>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double" w:sz="4" w:space="0" w:color="auto"/>
            </w:tcBorders>
            <w:shd w:val="clear" w:color="auto" w:fill="auto"/>
          </w:tcPr>
          <w:p w:rsidR="00273419" w:rsidRPr="007D2CD1" w:rsidRDefault="00273419" w:rsidP="008F7502">
            <w:pPr>
              <w:rPr>
                <w:rFonts w:ascii="Arial" w:hAnsi="Arial" w:cs="Arial"/>
                <w:sz w:val="18"/>
                <w:szCs w:val="18"/>
              </w:rPr>
            </w:pPr>
          </w:p>
        </w:tc>
      </w:tr>
    </w:tbl>
    <w:p w:rsidR="00273419" w:rsidRDefault="00273419">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273419" w:rsidRPr="007D2CD1" w:rsidTr="008F7502">
        <w:trPr>
          <w:trHeight w:val="245"/>
        </w:trPr>
        <w:tc>
          <w:tcPr>
            <w:tcW w:w="7675" w:type="dxa"/>
            <w:tcBorders>
              <w:top w:val="double" w:sz="4" w:space="0" w:color="auto"/>
              <w:bottom w:val="nil"/>
            </w:tcBorders>
            <w:shd w:val="clear" w:color="auto" w:fill="auto"/>
          </w:tcPr>
          <w:p w:rsidR="00273419" w:rsidRPr="007D2CD1" w:rsidRDefault="00273419" w:rsidP="008F7502">
            <w:pPr>
              <w:rPr>
                <w:rFonts w:ascii="Arial" w:hAnsi="Arial" w:cs="Arial"/>
                <w:b/>
                <w:sz w:val="18"/>
                <w:szCs w:val="18"/>
              </w:rPr>
            </w:pPr>
          </w:p>
        </w:tc>
        <w:tc>
          <w:tcPr>
            <w:tcW w:w="1620" w:type="dxa"/>
            <w:tcBorders>
              <w:top w:val="double" w:sz="4" w:space="0" w:color="auto"/>
              <w:bottom w:val="nil"/>
            </w:tcBorders>
            <w:shd w:val="clear" w:color="auto" w:fill="auto"/>
          </w:tcPr>
          <w:p w:rsidR="00273419" w:rsidRPr="007D2CD1" w:rsidRDefault="00273419" w:rsidP="008F7502">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273419" w:rsidRPr="007D2CD1" w:rsidRDefault="00273419" w:rsidP="008F7502">
            <w:pPr>
              <w:jc w:val="center"/>
              <w:rPr>
                <w:rFonts w:ascii="Arial" w:hAnsi="Arial" w:cs="Arial"/>
                <w:b/>
                <w:sz w:val="18"/>
                <w:szCs w:val="18"/>
              </w:rPr>
            </w:pPr>
            <w:r w:rsidRPr="007D2CD1">
              <w:rPr>
                <w:rFonts w:ascii="Arial" w:hAnsi="Arial" w:cs="Arial"/>
                <w:b/>
                <w:sz w:val="18"/>
                <w:szCs w:val="18"/>
              </w:rPr>
              <w:t>MECHANIC’S</w:t>
            </w:r>
          </w:p>
          <w:p w:rsidR="00273419" w:rsidRPr="007D2CD1" w:rsidRDefault="00273419" w:rsidP="008F7502">
            <w:pPr>
              <w:jc w:val="center"/>
              <w:rPr>
                <w:rFonts w:ascii="Arial" w:hAnsi="Arial" w:cs="Arial"/>
                <w:b/>
                <w:sz w:val="18"/>
                <w:szCs w:val="18"/>
              </w:rPr>
            </w:pPr>
            <w:r w:rsidRPr="007D2CD1">
              <w:rPr>
                <w:rFonts w:ascii="Arial" w:hAnsi="Arial" w:cs="Arial"/>
                <w:b/>
                <w:sz w:val="18"/>
                <w:szCs w:val="18"/>
              </w:rPr>
              <w:t>INITIALS</w:t>
            </w:r>
          </w:p>
        </w:tc>
      </w:tr>
      <w:tr w:rsidR="00273419" w:rsidRPr="007D2CD1" w:rsidTr="008F7502">
        <w:trPr>
          <w:trHeight w:val="244"/>
        </w:trPr>
        <w:tc>
          <w:tcPr>
            <w:tcW w:w="7675" w:type="dxa"/>
            <w:tcBorders>
              <w:top w:val="nil"/>
              <w:bottom w:val="nil"/>
            </w:tcBorders>
            <w:shd w:val="clear" w:color="auto" w:fill="auto"/>
          </w:tcPr>
          <w:p w:rsidR="00273419" w:rsidRPr="007D2CD1" w:rsidRDefault="00273419" w:rsidP="008F7502">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273419" w:rsidRPr="007D2CD1" w:rsidRDefault="00273419" w:rsidP="008F7502">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273419" w:rsidRPr="007D2CD1" w:rsidRDefault="00273419" w:rsidP="008F7502">
            <w:pPr>
              <w:jc w:val="center"/>
              <w:rPr>
                <w:rFonts w:ascii="Arial" w:hAnsi="Arial" w:cs="Arial"/>
                <w:b/>
                <w:sz w:val="18"/>
                <w:szCs w:val="18"/>
              </w:rPr>
            </w:pPr>
          </w:p>
        </w:tc>
      </w:tr>
      <w:tr w:rsidR="00273419" w:rsidRPr="007D2CD1" w:rsidTr="008F7502">
        <w:trPr>
          <w:trHeight w:val="244"/>
        </w:trPr>
        <w:tc>
          <w:tcPr>
            <w:tcW w:w="7675" w:type="dxa"/>
            <w:tcBorders>
              <w:top w:val="nil"/>
              <w:bottom w:val="double" w:sz="4" w:space="0" w:color="auto"/>
            </w:tcBorders>
            <w:shd w:val="clear" w:color="auto" w:fill="auto"/>
          </w:tcPr>
          <w:p w:rsidR="00273419" w:rsidRPr="007D2CD1" w:rsidRDefault="00273419" w:rsidP="008F7502">
            <w:pPr>
              <w:rPr>
                <w:rFonts w:ascii="Arial" w:hAnsi="Arial" w:cs="Arial"/>
                <w:b/>
                <w:sz w:val="18"/>
                <w:szCs w:val="18"/>
              </w:rPr>
            </w:pPr>
          </w:p>
        </w:tc>
        <w:tc>
          <w:tcPr>
            <w:tcW w:w="1620" w:type="dxa"/>
            <w:tcBorders>
              <w:top w:val="nil"/>
              <w:bottom w:val="double" w:sz="4" w:space="0" w:color="auto"/>
            </w:tcBorders>
            <w:shd w:val="clear" w:color="auto" w:fill="auto"/>
          </w:tcPr>
          <w:p w:rsidR="00273419" w:rsidRPr="007D2CD1" w:rsidRDefault="00273419" w:rsidP="008F7502">
            <w:pPr>
              <w:rPr>
                <w:rFonts w:ascii="Arial" w:hAnsi="Arial" w:cs="Arial"/>
                <w:b/>
                <w:sz w:val="18"/>
                <w:szCs w:val="18"/>
              </w:rPr>
            </w:pPr>
          </w:p>
        </w:tc>
        <w:tc>
          <w:tcPr>
            <w:tcW w:w="1440" w:type="dxa"/>
            <w:vMerge/>
            <w:tcBorders>
              <w:bottom w:val="double" w:sz="4" w:space="0" w:color="auto"/>
            </w:tcBorders>
            <w:shd w:val="clear" w:color="auto" w:fill="auto"/>
          </w:tcPr>
          <w:p w:rsidR="00273419" w:rsidRPr="007D2CD1" w:rsidRDefault="00273419" w:rsidP="008F7502">
            <w:pPr>
              <w:jc w:val="center"/>
              <w:rPr>
                <w:rFonts w:ascii="Arial" w:hAnsi="Arial" w:cs="Arial"/>
                <w:b/>
                <w:sz w:val="18"/>
                <w:szCs w:val="18"/>
              </w:rPr>
            </w:pPr>
          </w:p>
        </w:tc>
      </w:tr>
      <w:tr w:rsidR="00273419" w:rsidRPr="007D2CD1" w:rsidTr="00273419">
        <w:tc>
          <w:tcPr>
            <w:tcW w:w="7675" w:type="dxa"/>
            <w:tcBorders>
              <w:top w:val="nil"/>
              <w:bottom w:val="nil"/>
            </w:tcBorders>
            <w:shd w:val="clear" w:color="auto" w:fill="auto"/>
          </w:tcPr>
          <w:p w:rsidR="00273419" w:rsidRPr="007D2CD1" w:rsidRDefault="00273419" w:rsidP="000F7015">
            <w:pPr>
              <w:rPr>
                <w:rFonts w:ascii="Arial" w:hAnsi="Arial" w:cs="Arial"/>
                <w:sz w:val="18"/>
                <w:szCs w:val="18"/>
              </w:rPr>
            </w:pPr>
          </w:p>
        </w:tc>
        <w:tc>
          <w:tcPr>
            <w:tcW w:w="1620" w:type="dxa"/>
            <w:tcBorders>
              <w:top w:val="nil"/>
              <w:bottom w:val="nil"/>
            </w:tcBorders>
            <w:shd w:val="clear" w:color="auto" w:fill="auto"/>
          </w:tcPr>
          <w:p w:rsidR="00273419" w:rsidRPr="007D2CD1" w:rsidRDefault="00273419" w:rsidP="000F7015">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273419" w:rsidP="00196E2E">
            <w:pPr>
              <w:numPr>
                <w:ilvl w:val="2"/>
                <w:numId w:val="1"/>
              </w:numPr>
              <w:rPr>
                <w:rFonts w:ascii="Arial" w:hAnsi="Arial" w:cs="Arial"/>
                <w:sz w:val="18"/>
                <w:szCs w:val="18"/>
              </w:rPr>
            </w:pPr>
            <w:r>
              <w:rPr>
                <w:rFonts w:ascii="Arial" w:hAnsi="Arial" w:cs="Arial"/>
                <w:sz w:val="18"/>
                <w:szCs w:val="18"/>
              </w:rPr>
              <w:t xml:space="preserve">Clean oil cooler blower with solvent (C-304) and </w:t>
            </w:r>
            <w:r w:rsidR="003C1D2C">
              <w:rPr>
                <w:rFonts w:ascii="Arial" w:hAnsi="Arial" w:cs="Arial"/>
                <w:sz w:val="18"/>
                <w:szCs w:val="18"/>
              </w:rPr>
              <w:t>d</w:t>
            </w:r>
            <w:r>
              <w:rPr>
                <w:rFonts w:ascii="Arial" w:hAnsi="Arial" w:cs="Arial"/>
                <w:sz w:val="18"/>
                <w:szCs w:val="18"/>
              </w:rPr>
              <w:t>ry with filtered compressed air.</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273419" w:rsidRPr="007D2CD1" w:rsidTr="008F7502">
        <w:trPr>
          <w:trHeight w:val="360"/>
        </w:trPr>
        <w:tc>
          <w:tcPr>
            <w:tcW w:w="7675" w:type="dxa"/>
            <w:tcBorders>
              <w:top w:val="nil"/>
              <w:bottom w:val="single" w:sz="4" w:space="0" w:color="auto"/>
            </w:tcBorders>
            <w:shd w:val="clear" w:color="auto" w:fill="auto"/>
            <w:vAlign w:val="center"/>
          </w:tcPr>
          <w:p w:rsidR="00273419" w:rsidRPr="007D2CD1" w:rsidRDefault="00273419" w:rsidP="00FF12EE">
            <w:pPr>
              <w:ind w:left="1350" w:hanging="630"/>
              <w:rPr>
                <w:rFonts w:ascii="Arial" w:hAnsi="Arial" w:cs="Arial"/>
                <w:sz w:val="18"/>
                <w:szCs w:val="18"/>
              </w:rPr>
            </w:pPr>
            <w:r w:rsidRPr="00196E2E">
              <w:rPr>
                <w:rFonts w:ascii="Arial" w:hAnsi="Arial" w:cs="Arial"/>
                <w:b/>
                <w:sz w:val="18"/>
                <w:szCs w:val="18"/>
              </w:rPr>
              <w:t>NOTE</w:t>
            </w:r>
            <w:r>
              <w:rPr>
                <w:rFonts w:ascii="Arial" w:hAnsi="Arial" w:cs="Arial"/>
                <w:sz w:val="18"/>
                <w:szCs w:val="18"/>
              </w:rPr>
              <w:t>: Do not allow solvent to contact hanger bearings and do not wipe li</w:t>
            </w:r>
            <w:r w:rsidR="00FF12EE">
              <w:rPr>
                <w:rFonts w:ascii="Arial" w:hAnsi="Arial" w:cs="Arial"/>
                <w:sz w:val="18"/>
                <w:szCs w:val="18"/>
              </w:rPr>
              <w:t>p</w:t>
            </w:r>
            <w:r>
              <w:rPr>
                <w:rFonts w:ascii="Arial" w:hAnsi="Arial" w:cs="Arial"/>
                <w:sz w:val="18"/>
                <w:szCs w:val="18"/>
              </w:rPr>
              <w:t xml:space="preserve"> of seal</w:t>
            </w:r>
            <w:r w:rsidRPr="00D60D91">
              <w:rPr>
                <w:rFonts w:ascii="Arial" w:hAnsi="Arial" w:cs="Arial"/>
                <w:sz w:val="18"/>
                <w:szCs w:val="18"/>
              </w:rPr>
              <w:t>.</w:t>
            </w:r>
          </w:p>
        </w:tc>
        <w:tc>
          <w:tcPr>
            <w:tcW w:w="3060" w:type="dxa"/>
            <w:gridSpan w:val="2"/>
            <w:tcBorders>
              <w:top w:val="single" w:sz="4" w:space="0" w:color="auto"/>
              <w:bottom w:val="single" w:sz="4" w:space="0" w:color="auto"/>
            </w:tcBorders>
            <w:shd w:val="pct10" w:color="auto" w:fill="BFBFBF" w:themeFill="background1" w:themeFillShade="BF"/>
          </w:tcPr>
          <w:p w:rsidR="00273419" w:rsidRPr="007D2CD1" w:rsidRDefault="00273419" w:rsidP="008F7502">
            <w:pPr>
              <w:rPr>
                <w:rFonts w:ascii="Arial" w:hAnsi="Arial" w:cs="Arial"/>
                <w:sz w:val="18"/>
                <w:szCs w:val="18"/>
              </w:rPr>
            </w:pPr>
          </w:p>
        </w:tc>
      </w:tr>
      <w:tr w:rsidR="000A01BF" w:rsidRPr="007D2CD1" w:rsidTr="00D60D91">
        <w:tc>
          <w:tcPr>
            <w:tcW w:w="7675" w:type="dxa"/>
            <w:tcBorders>
              <w:top w:val="nil"/>
              <w:bottom w:val="nil"/>
            </w:tcBorders>
            <w:shd w:val="clear" w:color="auto" w:fill="auto"/>
          </w:tcPr>
          <w:p w:rsidR="000A01BF" w:rsidRDefault="000A01BF" w:rsidP="000A01BF">
            <w:pPr>
              <w:numPr>
                <w:ilvl w:val="2"/>
                <w:numId w:val="1"/>
              </w:numPr>
              <w:rPr>
                <w:rFonts w:ascii="Arial" w:hAnsi="Arial" w:cs="Arial"/>
                <w:sz w:val="18"/>
                <w:szCs w:val="18"/>
              </w:rPr>
            </w:pPr>
            <w:r>
              <w:rPr>
                <w:rFonts w:ascii="Arial" w:hAnsi="Arial" w:cs="Arial"/>
                <w:sz w:val="18"/>
                <w:szCs w:val="18"/>
              </w:rPr>
              <w:t>Remove impeller.</w:t>
            </w:r>
          </w:p>
        </w:tc>
        <w:tc>
          <w:tcPr>
            <w:tcW w:w="1620" w:type="dxa"/>
            <w:tcBorders>
              <w:top w:val="nil"/>
              <w:bottom w:val="nil"/>
            </w:tcBorders>
            <w:shd w:val="clear" w:color="auto" w:fill="auto"/>
          </w:tcPr>
          <w:p w:rsidR="000A01BF" w:rsidRPr="007D2CD1" w:rsidRDefault="000A01BF" w:rsidP="000F7015">
            <w:pPr>
              <w:jc w:val="center"/>
              <w:rPr>
                <w:rFonts w:ascii="Arial" w:hAnsi="Arial" w:cs="Arial"/>
                <w:sz w:val="18"/>
                <w:szCs w:val="18"/>
              </w:rPr>
            </w:pPr>
          </w:p>
        </w:tc>
        <w:tc>
          <w:tcPr>
            <w:tcW w:w="1440" w:type="dxa"/>
            <w:tcBorders>
              <w:top w:val="nil"/>
              <w:bottom w:val="nil"/>
            </w:tcBorders>
            <w:shd w:val="clear" w:color="auto" w:fill="auto"/>
          </w:tcPr>
          <w:p w:rsidR="000A01BF" w:rsidRPr="007D2CD1" w:rsidRDefault="000A01BF" w:rsidP="000F7015">
            <w:pPr>
              <w:rPr>
                <w:rFonts w:ascii="Arial" w:hAnsi="Arial" w:cs="Arial"/>
                <w:sz w:val="18"/>
                <w:szCs w:val="18"/>
              </w:rPr>
            </w:pPr>
          </w:p>
        </w:tc>
      </w:tr>
      <w:tr w:rsidR="000A01BF" w:rsidRPr="007D2CD1" w:rsidTr="00F97BCB">
        <w:tc>
          <w:tcPr>
            <w:tcW w:w="7675" w:type="dxa"/>
            <w:tcBorders>
              <w:top w:val="nil"/>
              <w:bottom w:val="single" w:sz="4" w:space="0" w:color="auto"/>
            </w:tcBorders>
            <w:shd w:val="clear" w:color="auto" w:fill="auto"/>
          </w:tcPr>
          <w:p w:rsidR="000A01BF" w:rsidRDefault="000A01BF" w:rsidP="000A01BF">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0F7015">
            <w:pPr>
              <w:rPr>
                <w:rFonts w:ascii="Arial" w:hAnsi="Arial" w:cs="Arial"/>
                <w:sz w:val="18"/>
                <w:szCs w:val="18"/>
              </w:rPr>
            </w:pPr>
          </w:p>
        </w:tc>
      </w:tr>
      <w:tr w:rsidR="00F97BCB" w:rsidRPr="007D2CD1" w:rsidTr="002C4FF5">
        <w:tc>
          <w:tcPr>
            <w:tcW w:w="7675" w:type="dxa"/>
            <w:tcBorders>
              <w:top w:val="single" w:sz="4" w:space="0" w:color="auto"/>
              <w:bottom w:val="nil"/>
            </w:tcBorders>
            <w:shd w:val="clear" w:color="auto" w:fill="auto"/>
          </w:tcPr>
          <w:p w:rsidR="00F97BCB" w:rsidRPr="007D2CD1" w:rsidRDefault="00F97BCB" w:rsidP="00273419">
            <w:pPr>
              <w:numPr>
                <w:ilvl w:val="2"/>
                <w:numId w:val="1"/>
              </w:numPr>
              <w:rPr>
                <w:rFonts w:ascii="Arial" w:hAnsi="Arial" w:cs="Arial"/>
                <w:sz w:val="18"/>
                <w:szCs w:val="18"/>
              </w:rPr>
            </w:pPr>
            <w:r>
              <w:rPr>
                <w:rFonts w:ascii="Arial" w:hAnsi="Arial" w:cs="Arial"/>
                <w:sz w:val="18"/>
                <w:szCs w:val="18"/>
              </w:rPr>
              <w:t>Inspect the following;</w:t>
            </w:r>
          </w:p>
        </w:tc>
        <w:tc>
          <w:tcPr>
            <w:tcW w:w="3060" w:type="dxa"/>
            <w:gridSpan w:val="2"/>
            <w:vMerge w:val="restart"/>
            <w:tcBorders>
              <w:top w:val="single" w:sz="4" w:space="0" w:color="auto"/>
            </w:tcBorders>
            <w:shd w:val="pct10" w:color="auto" w:fill="BFBFBF" w:themeFill="background1" w:themeFillShade="BF"/>
          </w:tcPr>
          <w:p w:rsidR="00F97BCB" w:rsidRPr="007D2CD1" w:rsidRDefault="00F97BCB" w:rsidP="000F7015">
            <w:pPr>
              <w:rPr>
                <w:rFonts w:ascii="Arial" w:hAnsi="Arial" w:cs="Arial"/>
                <w:sz w:val="18"/>
                <w:szCs w:val="18"/>
              </w:rPr>
            </w:pPr>
          </w:p>
        </w:tc>
      </w:tr>
      <w:tr w:rsidR="00F97BCB" w:rsidRPr="007D2CD1" w:rsidTr="002C4FF5">
        <w:tc>
          <w:tcPr>
            <w:tcW w:w="7675" w:type="dxa"/>
            <w:tcBorders>
              <w:top w:val="nil"/>
              <w:bottom w:val="single" w:sz="4" w:space="0" w:color="auto"/>
            </w:tcBorders>
            <w:shd w:val="clear" w:color="auto" w:fill="auto"/>
          </w:tcPr>
          <w:p w:rsidR="00F97BCB" w:rsidRPr="007D2CD1" w:rsidRDefault="00F97BCB" w:rsidP="000F7015">
            <w:pPr>
              <w:rPr>
                <w:rFonts w:ascii="Arial" w:hAnsi="Arial" w:cs="Arial"/>
                <w:sz w:val="18"/>
                <w:szCs w:val="18"/>
              </w:rPr>
            </w:pPr>
          </w:p>
        </w:tc>
        <w:tc>
          <w:tcPr>
            <w:tcW w:w="3060" w:type="dxa"/>
            <w:gridSpan w:val="2"/>
            <w:vMerge/>
            <w:tcBorders>
              <w:bottom w:val="single" w:sz="4" w:space="0" w:color="auto"/>
            </w:tcBorders>
            <w:shd w:val="pct10" w:color="auto" w:fill="BFBFBF" w:themeFill="background1" w:themeFillShade="BF"/>
          </w:tcPr>
          <w:p w:rsidR="00F97BCB" w:rsidRPr="007D2CD1" w:rsidRDefault="00F97BCB"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273419" w:rsidP="00D60D91">
            <w:pPr>
              <w:numPr>
                <w:ilvl w:val="3"/>
                <w:numId w:val="1"/>
              </w:numPr>
              <w:rPr>
                <w:rFonts w:ascii="Arial" w:hAnsi="Arial" w:cs="Arial"/>
                <w:sz w:val="18"/>
                <w:szCs w:val="18"/>
              </w:rPr>
            </w:pPr>
            <w:r>
              <w:rPr>
                <w:rFonts w:ascii="Arial" w:hAnsi="Arial" w:cs="Arial"/>
                <w:sz w:val="18"/>
                <w:szCs w:val="18"/>
              </w:rPr>
              <w:t>Bearings for smoothness and evidence of overheating.</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273419" w:rsidP="00D60D91">
            <w:pPr>
              <w:numPr>
                <w:ilvl w:val="3"/>
                <w:numId w:val="1"/>
              </w:numPr>
              <w:rPr>
                <w:rFonts w:ascii="Arial" w:hAnsi="Arial" w:cs="Arial"/>
                <w:sz w:val="18"/>
                <w:szCs w:val="18"/>
              </w:rPr>
            </w:pPr>
            <w:r>
              <w:rPr>
                <w:rFonts w:ascii="Arial" w:hAnsi="Arial" w:cs="Arial"/>
                <w:sz w:val="18"/>
                <w:szCs w:val="18"/>
              </w:rPr>
              <w:t>Forward and aft hangers for evidence of cracks, corrosion and other damage.</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273419" w:rsidRPr="007D2CD1" w:rsidTr="008F7502">
        <w:tc>
          <w:tcPr>
            <w:tcW w:w="7675" w:type="dxa"/>
            <w:tcBorders>
              <w:top w:val="nil"/>
              <w:bottom w:val="nil"/>
            </w:tcBorders>
            <w:shd w:val="clear" w:color="auto" w:fill="auto"/>
          </w:tcPr>
          <w:p w:rsidR="00273419" w:rsidRPr="007D2CD1" w:rsidRDefault="00273419" w:rsidP="00273419">
            <w:pPr>
              <w:numPr>
                <w:ilvl w:val="3"/>
                <w:numId w:val="1"/>
              </w:numPr>
              <w:rPr>
                <w:rFonts w:ascii="Arial" w:hAnsi="Arial" w:cs="Arial"/>
                <w:sz w:val="18"/>
                <w:szCs w:val="18"/>
              </w:rPr>
            </w:pPr>
            <w:r>
              <w:rPr>
                <w:rFonts w:ascii="Arial" w:hAnsi="Arial" w:cs="Arial"/>
                <w:sz w:val="18"/>
                <w:szCs w:val="18"/>
              </w:rPr>
              <w:t>Splines on ends of blower shaft for damage.</w:t>
            </w:r>
          </w:p>
        </w:tc>
        <w:tc>
          <w:tcPr>
            <w:tcW w:w="1620" w:type="dxa"/>
            <w:tcBorders>
              <w:top w:val="nil"/>
              <w:bottom w:val="nil"/>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c>
          <w:tcPr>
            <w:tcW w:w="1620" w:type="dxa"/>
            <w:tcBorders>
              <w:top w:val="nil"/>
              <w:bottom w:val="single" w:sz="4" w:space="0" w:color="auto"/>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nil"/>
            </w:tcBorders>
            <w:shd w:val="clear" w:color="auto" w:fill="auto"/>
          </w:tcPr>
          <w:p w:rsidR="00273419" w:rsidRPr="007D2CD1" w:rsidRDefault="00E073FD" w:rsidP="00F97BCB">
            <w:pPr>
              <w:numPr>
                <w:ilvl w:val="3"/>
                <w:numId w:val="1"/>
              </w:numPr>
              <w:rPr>
                <w:rFonts w:ascii="Arial" w:hAnsi="Arial" w:cs="Arial"/>
                <w:sz w:val="18"/>
                <w:szCs w:val="18"/>
              </w:rPr>
            </w:pPr>
            <w:r>
              <w:rPr>
                <w:rFonts w:ascii="Arial" w:hAnsi="Arial" w:cs="Arial"/>
                <w:sz w:val="18"/>
                <w:szCs w:val="18"/>
              </w:rPr>
              <w:t>Housing of oil co</w:t>
            </w:r>
            <w:r w:rsidR="00F97BCB">
              <w:rPr>
                <w:rFonts w:ascii="Arial" w:hAnsi="Arial" w:cs="Arial"/>
                <w:sz w:val="18"/>
                <w:szCs w:val="18"/>
              </w:rPr>
              <w:t>o</w:t>
            </w:r>
            <w:r>
              <w:rPr>
                <w:rFonts w:ascii="Arial" w:hAnsi="Arial" w:cs="Arial"/>
                <w:sz w:val="18"/>
                <w:szCs w:val="18"/>
              </w:rPr>
              <w:t>ler blower for crack and corrosion</w:t>
            </w:r>
          </w:p>
        </w:tc>
        <w:tc>
          <w:tcPr>
            <w:tcW w:w="1620" w:type="dxa"/>
            <w:tcBorders>
              <w:top w:val="nil"/>
              <w:bottom w:val="nil"/>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nil"/>
            </w:tcBorders>
            <w:shd w:val="clear" w:color="auto" w:fill="auto"/>
          </w:tcPr>
          <w:p w:rsidR="00273419" w:rsidRPr="007D2CD1" w:rsidRDefault="00273419" w:rsidP="008F7502">
            <w:pPr>
              <w:rPr>
                <w:rFonts w:ascii="Arial" w:hAnsi="Arial" w:cs="Arial"/>
                <w:sz w:val="18"/>
                <w:szCs w:val="18"/>
              </w:rPr>
            </w:pPr>
          </w:p>
        </w:tc>
      </w:tr>
      <w:tr w:rsidR="00273419" w:rsidRPr="007D2CD1" w:rsidTr="008F7502">
        <w:tc>
          <w:tcPr>
            <w:tcW w:w="7675"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c>
          <w:tcPr>
            <w:tcW w:w="1620" w:type="dxa"/>
            <w:tcBorders>
              <w:top w:val="nil"/>
              <w:bottom w:val="single" w:sz="4" w:space="0" w:color="auto"/>
            </w:tcBorders>
            <w:shd w:val="clear" w:color="auto" w:fill="auto"/>
          </w:tcPr>
          <w:p w:rsidR="00273419" w:rsidRPr="007D2CD1" w:rsidRDefault="00273419"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273419" w:rsidRPr="007D2CD1" w:rsidRDefault="00273419" w:rsidP="008F7502">
            <w:pPr>
              <w:rPr>
                <w:rFonts w:ascii="Arial" w:hAnsi="Arial" w:cs="Arial"/>
                <w:sz w:val="18"/>
                <w:szCs w:val="18"/>
              </w:rPr>
            </w:pPr>
          </w:p>
        </w:tc>
      </w:tr>
      <w:tr w:rsidR="00E073FD" w:rsidRPr="007D2CD1" w:rsidTr="008F7502">
        <w:tc>
          <w:tcPr>
            <w:tcW w:w="7675" w:type="dxa"/>
            <w:tcBorders>
              <w:top w:val="nil"/>
              <w:bottom w:val="nil"/>
            </w:tcBorders>
            <w:shd w:val="clear" w:color="auto" w:fill="auto"/>
          </w:tcPr>
          <w:p w:rsidR="00E073FD" w:rsidRPr="007D2CD1" w:rsidRDefault="00E073FD" w:rsidP="000A01BF">
            <w:pPr>
              <w:numPr>
                <w:ilvl w:val="3"/>
                <w:numId w:val="1"/>
              </w:numPr>
              <w:rPr>
                <w:rFonts w:ascii="Arial" w:hAnsi="Arial" w:cs="Arial"/>
                <w:sz w:val="18"/>
                <w:szCs w:val="18"/>
              </w:rPr>
            </w:pPr>
            <w:r>
              <w:rPr>
                <w:rFonts w:ascii="Arial" w:hAnsi="Arial" w:cs="Arial"/>
                <w:sz w:val="18"/>
                <w:szCs w:val="18"/>
              </w:rPr>
              <w:t>Impeller for cracks, nicks and straightness of blades.</w:t>
            </w:r>
          </w:p>
        </w:tc>
        <w:tc>
          <w:tcPr>
            <w:tcW w:w="1620" w:type="dxa"/>
            <w:tcBorders>
              <w:top w:val="nil"/>
              <w:bottom w:val="nil"/>
            </w:tcBorders>
            <w:shd w:val="clear" w:color="auto" w:fill="auto"/>
          </w:tcPr>
          <w:p w:rsidR="00E073FD" w:rsidRPr="007D2CD1" w:rsidRDefault="00E073FD" w:rsidP="008F7502">
            <w:pPr>
              <w:jc w:val="center"/>
              <w:rPr>
                <w:rFonts w:ascii="Arial" w:hAnsi="Arial" w:cs="Arial"/>
                <w:sz w:val="18"/>
                <w:szCs w:val="18"/>
              </w:rPr>
            </w:pPr>
          </w:p>
        </w:tc>
        <w:tc>
          <w:tcPr>
            <w:tcW w:w="1440" w:type="dxa"/>
            <w:tcBorders>
              <w:top w:val="nil"/>
              <w:bottom w:val="nil"/>
            </w:tcBorders>
            <w:shd w:val="clear" w:color="auto" w:fill="auto"/>
          </w:tcPr>
          <w:p w:rsidR="00E073FD" w:rsidRPr="007D2CD1" w:rsidRDefault="00E073FD" w:rsidP="008F7502">
            <w:pPr>
              <w:rPr>
                <w:rFonts w:ascii="Arial" w:hAnsi="Arial" w:cs="Arial"/>
                <w:sz w:val="18"/>
                <w:szCs w:val="18"/>
              </w:rPr>
            </w:pPr>
          </w:p>
        </w:tc>
      </w:tr>
      <w:tr w:rsidR="00E073FD" w:rsidRPr="007D2CD1" w:rsidTr="008F7502">
        <w:tc>
          <w:tcPr>
            <w:tcW w:w="7675" w:type="dxa"/>
            <w:tcBorders>
              <w:top w:val="nil"/>
              <w:bottom w:val="single" w:sz="4" w:space="0" w:color="auto"/>
            </w:tcBorders>
            <w:shd w:val="clear" w:color="auto" w:fill="auto"/>
          </w:tcPr>
          <w:p w:rsidR="00E073FD" w:rsidRPr="007D2CD1" w:rsidRDefault="00E073FD" w:rsidP="008F7502">
            <w:pPr>
              <w:rPr>
                <w:rFonts w:ascii="Arial" w:hAnsi="Arial" w:cs="Arial"/>
                <w:sz w:val="18"/>
                <w:szCs w:val="18"/>
              </w:rPr>
            </w:pPr>
          </w:p>
        </w:tc>
        <w:tc>
          <w:tcPr>
            <w:tcW w:w="1620" w:type="dxa"/>
            <w:tcBorders>
              <w:top w:val="nil"/>
              <w:bottom w:val="single" w:sz="4" w:space="0" w:color="auto"/>
            </w:tcBorders>
            <w:shd w:val="clear" w:color="auto" w:fill="auto"/>
          </w:tcPr>
          <w:p w:rsidR="00E073FD" w:rsidRPr="007D2CD1" w:rsidRDefault="00E073FD"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E073FD" w:rsidRPr="007D2CD1" w:rsidRDefault="00E073FD" w:rsidP="008F7502">
            <w:pPr>
              <w:rPr>
                <w:rFonts w:ascii="Arial" w:hAnsi="Arial" w:cs="Arial"/>
                <w:sz w:val="18"/>
                <w:szCs w:val="18"/>
              </w:rPr>
            </w:pPr>
          </w:p>
        </w:tc>
      </w:tr>
      <w:tr w:rsidR="00E073FD" w:rsidRPr="007D2CD1" w:rsidTr="008F7502">
        <w:tc>
          <w:tcPr>
            <w:tcW w:w="7675" w:type="dxa"/>
            <w:tcBorders>
              <w:top w:val="nil"/>
              <w:bottom w:val="nil"/>
            </w:tcBorders>
            <w:shd w:val="clear" w:color="auto" w:fill="auto"/>
          </w:tcPr>
          <w:p w:rsidR="00E073FD" w:rsidRPr="007D2CD1" w:rsidRDefault="000A01BF" w:rsidP="008F7502">
            <w:pPr>
              <w:numPr>
                <w:ilvl w:val="3"/>
                <w:numId w:val="1"/>
              </w:numPr>
              <w:rPr>
                <w:rFonts w:ascii="Arial" w:hAnsi="Arial" w:cs="Arial"/>
                <w:sz w:val="18"/>
                <w:szCs w:val="18"/>
              </w:rPr>
            </w:pPr>
            <w:r>
              <w:rPr>
                <w:rFonts w:ascii="Arial" w:hAnsi="Arial" w:cs="Arial"/>
                <w:sz w:val="18"/>
                <w:szCs w:val="18"/>
              </w:rPr>
              <w:t>Reinstall impeller.</w:t>
            </w:r>
          </w:p>
        </w:tc>
        <w:tc>
          <w:tcPr>
            <w:tcW w:w="1620" w:type="dxa"/>
            <w:tcBorders>
              <w:top w:val="nil"/>
              <w:bottom w:val="nil"/>
            </w:tcBorders>
            <w:shd w:val="clear" w:color="auto" w:fill="auto"/>
          </w:tcPr>
          <w:p w:rsidR="00E073FD" w:rsidRPr="007D2CD1" w:rsidRDefault="00E073FD" w:rsidP="008F7502">
            <w:pPr>
              <w:jc w:val="center"/>
              <w:rPr>
                <w:rFonts w:ascii="Arial" w:hAnsi="Arial" w:cs="Arial"/>
                <w:sz w:val="18"/>
                <w:szCs w:val="18"/>
              </w:rPr>
            </w:pPr>
          </w:p>
        </w:tc>
        <w:tc>
          <w:tcPr>
            <w:tcW w:w="1440" w:type="dxa"/>
            <w:tcBorders>
              <w:top w:val="nil"/>
              <w:bottom w:val="nil"/>
            </w:tcBorders>
            <w:shd w:val="clear" w:color="auto" w:fill="auto"/>
          </w:tcPr>
          <w:p w:rsidR="00E073FD" w:rsidRPr="007D2CD1" w:rsidRDefault="00E073FD" w:rsidP="008F7502">
            <w:pPr>
              <w:rPr>
                <w:rFonts w:ascii="Arial" w:hAnsi="Arial" w:cs="Arial"/>
                <w:sz w:val="18"/>
                <w:szCs w:val="18"/>
              </w:rPr>
            </w:pPr>
          </w:p>
        </w:tc>
      </w:tr>
      <w:tr w:rsidR="00E073FD" w:rsidRPr="007D2CD1" w:rsidTr="008F7502">
        <w:tc>
          <w:tcPr>
            <w:tcW w:w="7675" w:type="dxa"/>
            <w:tcBorders>
              <w:top w:val="nil"/>
              <w:bottom w:val="single" w:sz="4" w:space="0" w:color="auto"/>
            </w:tcBorders>
            <w:shd w:val="clear" w:color="auto" w:fill="auto"/>
          </w:tcPr>
          <w:p w:rsidR="00E073FD" w:rsidRPr="007D2CD1" w:rsidRDefault="00E073FD" w:rsidP="008F7502">
            <w:pPr>
              <w:rPr>
                <w:rFonts w:ascii="Arial" w:hAnsi="Arial" w:cs="Arial"/>
                <w:sz w:val="18"/>
                <w:szCs w:val="18"/>
              </w:rPr>
            </w:pPr>
          </w:p>
        </w:tc>
        <w:tc>
          <w:tcPr>
            <w:tcW w:w="1620" w:type="dxa"/>
            <w:tcBorders>
              <w:top w:val="nil"/>
              <w:bottom w:val="single" w:sz="4" w:space="0" w:color="auto"/>
            </w:tcBorders>
            <w:shd w:val="clear" w:color="auto" w:fill="auto"/>
          </w:tcPr>
          <w:p w:rsidR="00E073FD" w:rsidRPr="007D2CD1" w:rsidRDefault="00E073FD"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E073FD" w:rsidRPr="007D2CD1" w:rsidRDefault="00E073FD" w:rsidP="008F7502">
            <w:pPr>
              <w:rPr>
                <w:rFonts w:ascii="Arial" w:hAnsi="Arial" w:cs="Arial"/>
                <w:sz w:val="18"/>
                <w:szCs w:val="18"/>
              </w:rPr>
            </w:pPr>
          </w:p>
        </w:tc>
      </w:tr>
      <w:tr w:rsidR="000A01BF" w:rsidRPr="007D2CD1" w:rsidTr="008F7502">
        <w:tc>
          <w:tcPr>
            <w:tcW w:w="7675" w:type="dxa"/>
            <w:tcBorders>
              <w:top w:val="nil"/>
              <w:bottom w:val="nil"/>
            </w:tcBorders>
            <w:shd w:val="clear" w:color="auto" w:fill="auto"/>
          </w:tcPr>
          <w:p w:rsidR="000A01BF" w:rsidRPr="007D2CD1" w:rsidRDefault="000A01BF" w:rsidP="000A01BF">
            <w:pPr>
              <w:numPr>
                <w:ilvl w:val="2"/>
                <w:numId w:val="1"/>
              </w:numPr>
              <w:rPr>
                <w:rFonts w:ascii="Arial" w:hAnsi="Arial" w:cs="Arial"/>
                <w:sz w:val="18"/>
                <w:szCs w:val="18"/>
              </w:rPr>
            </w:pPr>
            <w:r>
              <w:rPr>
                <w:rFonts w:ascii="Arial" w:hAnsi="Arial" w:cs="Arial"/>
                <w:sz w:val="18"/>
                <w:szCs w:val="18"/>
              </w:rPr>
              <w:t>Reinstall oil cooler assembly paying careful attention not to disturb the shimming.</w:t>
            </w:r>
          </w:p>
        </w:tc>
        <w:tc>
          <w:tcPr>
            <w:tcW w:w="1620" w:type="dxa"/>
            <w:tcBorders>
              <w:top w:val="nil"/>
              <w:bottom w:val="nil"/>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nil"/>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nil"/>
            </w:tcBorders>
            <w:shd w:val="clear" w:color="auto" w:fill="auto"/>
          </w:tcPr>
          <w:p w:rsidR="000A01BF" w:rsidRPr="007D2CD1" w:rsidRDefault="000A01BF" w:rsidP="00B16242">
            <w:pPr>
              <w:numPr>
                <w:ilvl w:val="2"/>
                <w:numId w:val="1"/>
              </w:numPr>
              <w:rPr>
                <w:rFonts w:ascii="Arial" w:hAnsi="Arial" w:cs="Arial"/>
                <w:sz w:val="18"/>
                <w:szCs w:val="18"/>
              </w:rPr>
            </w:pPr>
            <w:r>
              <w:rPr>
                <w:rFonts w:ascii="Arial" w:hAnsi="Arial" w:cs="Arial"/>
                <w:sz w:val="18"/>
                <w:szCs w:val="18"/>
              </w:rPr>
              <w:t xml:space="preserve">Reinstall oil cooler assembly </w:t>
            </w:r>
            <w:r w:rsidR="00B16242">
              <w:rPr>
                <w:rFonts w:ascii="Arial" w:hAnsi="Arial" w:cs="Arial"/>
                <w:sz w:val="18"/>
                <w:szCs w:val="18"/>
              </w:rPr>
              <w:t>oil coolers and oil cooler transition duct to top of oil cooler blower assembly</w:t>
            </w:r>
            <w:r w:rsidR="00B16242" w:rsidRPr="00E046E2">
              <w:rPr>
                <w:rFonts w:ascii="Arial" w:hAnsi="Arial" w:cs="Arial"/>
                <w:sz w:val="18"/>
                <w:szCs w:val="18"/>
              </w:rPr>
              <w:t>.</w:t>
            </w:r>
            <w:r>
              <w:rPr>
                <w:rFonts w:ascii="Arial" w:hAnsi="Arial" w:cs="Arial"/>
                <w:sz w:val="18"/>
                <w:szCs w:val="18"/>
              </w:rPr>
              <w:t>.</w:t>
            </w:r>
          </w:p>
        </w:tc>
        <w:tc>
          <w:tcPr>
            <w:tcW w:w="1620" w:type="dxa"/>
            <w:tcBorders>
              <w:top w:val="nil"/>
              <w:bottom w:val="nil"/>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nil"/>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0A01BF" w:rsidP="00D60D91">
            <w:pPr>
              <w:numPr>
                <w:ilvl w:val="2"/>
                <w:numId w:val="1"/>
              </w:numPr>
              <w:rPr>
                <w:rFonts w:ascii="Arial" w:hAnsi="Arial" w:cs="Arial"/>
                <w:sz w:val="18"/>
                <w:szCs w:val="18"/>
              </w:rPr>
            </w:pPr>
            <w:r>
              <w:rPr>
                <w:rFonts w:ascii="Arial" w:hAnsi="Arial" w:cs="Arial"/>
                <w:sz w:val="18"/>
                <w:szCs w:val="18"/>
              </w:rPr>
              <w:t>Lubricate front oil cooler bearing until grease purges past seals</w:t>
            </w:r>
          </w:p>
        </w:tc>
        <w:tc>
          <w:tcPr>
            <w:tcW w:w="1620" w:type="dxa"/>
            <w:tcBorders>
              <w:top w:val="nil"/>
              <w:bottom w:val="nil"/>
            </w:tcBorders>
            <w:shd w:val="clear" w:color="auto" w:fill="auto"/>
          </w:tcPr>
          <w:p w:rsidR="00E046E2" w:rsidRPr="007D2CD1" w:rsidRDefault="000A01BF" w:rsidP="000F7015">
            <w:pPr>
              <w:jc w:val="center"/>
              <w:rPr>
                <w:rFonts w:ascii="Arial" w:hAnsi="Arial" w:cs="Arial"/>
                <w:sz w:val="18"/>
                <w:szCs w:val="18"/>
              </w:rPr>
            </w:pPr>
            <w:r>
              <w:rPr>
                <w:rFonts w:ascii="Arial" w:hAnsi="Arial" w:cs="Arial"/>
                <w:sz w:val="18"/>
                <w:szCs w:val="18"/>
              </w:rPr>
              <w:t>Chp 12</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0A01BF" w:rsidRPr="007D2CD1" w:rsidTr="008F7502">
        <w:tc>
          <w:tcPr>
            <w:tcW w:w="7675" w:type="dxa"/>
            <w:tcBorders>
              <w:top w:val="nil"/>
              <w:bottom w:val="nil"/>
            </w:tcBorders>
            <w:shd w:val="clear" w:color="auto" w:fill="auto"/>
          </w:tcPr>
          <w:p w:rsidR="000A01BF" w:rsidRPr="007D2CD1" w:rsidRDefault="000A01BF" w:rsidP="000A01BF">
            <w:pPr>
              <w:numPr>
                <w:ilvl w:val="2"/>
                <w:numId w:val="1"/>
              </w:numPr>
              <w:rPr>
                <w:rFonts w:ascii="Arial" w:hAnsi="Arial" w:cs="Arial"/>
                <w:sz w:val="18"/>
                <w:szCs w:val="18"/>
              </w:rPr>
            </w:pPr>
            <w:r>
              <w:rPr>
                <w:rFonts w:ascii="Arial" w:hAnsi="Arial" w:cs="Arial"/>
                <w:sz w:val="18"/>
                <w:szCs w:val="18"/>
              </w:rPr>
              <w:t>Lubricate aft oil cooler bearing until grease purges past seals</w:t>
            </w:r>
            <w:r w:rsidRPr="00D60D91">
              <w:rPr>
                <w:rFonts w:ascii="Arial" w:hAnsi="Arial" w:cs="Arial"/>
                <w:sz w:val="18"/>
                <w:szCs w:val="18"/>
              </w:rPr>
              <w:t>.</w:t>
            </w:r>
          </w:p>
        </w:tc>
        <w:tc>
          <w:tcPr>
            <w:tcW w:w="1620" w:type="dxa"/>
            <w:tcBorders>
              <w:top w:val="nil"/>
              <w:bottom w:val="nil"/>
            </w:tcBorders>
            <w:shd w:val="clear" w:color="auto" w:fill="auto"/>
          </w:tcPr>
          <w:p w:rsidR="000A01BF" w:rsidRPr="007D2CD1" w:rsidRDefault="000A01BF" w:rsidP="008F7502">
            <w:pPr>
              <w:jc w:val="center"/>
              <w:rPr>
                <w:rFonts w:ascii="Arial" w:hAnsi="Arial" w:cs="Arial"/>
                <w:sz w:val="18"/>
                <w:szCs w:val="18"/>
              </w:rPr>
            </w:pPr>
            <w:r>
              <w:rPr>
                <w:rFonts w:ascii="Arial" w:hAnsi="Arial" w:cs="Arial"/>
                <w:sz w:val="18"/>
                <w:szCs w:val="18"/>
              </w:rPr>
              <w:t>Chp 12</w:t>
            </w:r>
          </w:p>
        </w:tc>
        <w:tc>
          <w:tcPr>
            <w:tcW w:w="1440" w:type="dxa"/>
            <w:tcBorders>
              <w:top w:val="nil"/>
              <w:bottom w:val="nil"/>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nil"/>
            </w:tcBorders>
            <w:shd w:val="clear" w:color="auto" w:fill="auto"/>
          </w:tcPr>
          <w:p w:rsidR="000A01BF" w:rsidRPr="007D2CD1" w:rsidRDefault="000A01BF" w:rsidP="008F7502">
            <w:pPr>
              <w:numPr>
                <w:ilvl w:val="2"/>
                <w:numId w:val="1"/>
              </w:numPr>
              <w:rPr>
                <w:rFonts w:ascii="Arial" w:hAnsi="Arial" w:cs="Arial"/>
                <w:sz w:val="18"/>
                <w:szCs w:val="18"/>
              </w:rPr>
            </w:pPr>
            <w:r>
              <w:rPr>
                <w:rFonts w:ascii="Arial" w:hAnsi="Arial" w:cs="Arial"/>
                <w:sz w:val="18"/>
                <w:szCs w:val="18"/>
              </w:rPr>
              <w:t>Loosen hanger clamping nuts until all preload is removed from springs</w:t>
            </w:r>
          </w:p>
        </w:tc>
        <w:tc>
          <w:tcPr>
            <w:tcW w:w="1620" w:type="dxa"/>
            <w:tcBorders>
              <w:top w:val="nil"/>
              <w:bottom w:val="nil"/>
            </w:tcBorders>
            <w:shd w:val="clear" w:color="auto" w:fill="auto"/>
          </w:tcPr>
          <w:p w:rsidR="000A01BF" w:rsidRPr="007D2CD1" w:rsidRDefault="000A01BF" w:rsidP="000A01BF">
            <w:pPr>
              <w:jc w:val="center"/>
              <w:rPr>
                <w:rFonts w:ascii="Arial" w:hAnsi="Arial" w:cs="Arial"/>
                <w:sz w:val="18"/>
                <w:szCs w:val="18"/>
              </w:rPr>
            </w:pPr>
            <w:r>
              <w:rPr>
                <w:rFonts w:ascii="Arial" w:hAnsi="Arial" w:cs="Arial"/>
                <w:sz w:val="18"/>
                <w:szCs w:val="18"/>
              </w:rPr>
              <w:t>Chp 65</w:t>
            </w:r>
          </w:p>
        </w:tc>
        <w:tc>
          <w:tcPr>
            <w:tcW w:w="1440" w:type="dxa"/>
            <w:tcBorders>
              <w:top w:val="nil"/>
              <w:bottom w:val="nil"/>
            </w:tcBorders>
            <w:shd w:val="clear" w:color="auto" w:fill="auto"/>
          </w:tcPr>
          <w:p w:rsidR="000A01BF" w:rsidRPr="007D2CD1" w:rsidRDefault="000A01BF" w:rsidP="008F7502">
            <w:pPr>
              <w:rPr>
                <w:rFonts w:ascii="Arial" w:hAnsi="Arial" w:cs="Arial"/>
                <w:sz w:val="18"/>
                <w:szCs w:val="18"/>
              </w:rPr>
            </w:pPr>
          </w:p>
        </w:tc>
      </w:tr>
      <w:tr w:rsidR="000A01BF" w:rsidRPr="007D2CD1" w:rsidTr="008F7502">
        <w:tc>
          <w:tcPr>
            <w:tcW w:w="7675"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E046E2">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CA33A4" w:rsidP="00B16242">
            <w:pPr>
              <w:numPr>
                <w:ilvl w:val="2"/>
                <w:numId w:val="1"/>
              </w:numPr>
              <w:rPr>
                <w:rFonts w:ascii="Arial" w:hAnsi="Arial" w:cs="Arial"/>
                <w:b/>
                <w:sz w:val="18"/>
                <w:szCs w:val="18"/>
              </w:rPr>
            </w:pPr>
            <w:r w:rsidRPr="00CA33A4">
              <w:rPr>
                <w:rFonts w:ascii="Arial" w:hAnsi="Arial" w:cs="Arial"/>
                <w:sz w:val="18"/>
                <w:szCs w:val="18"/>
              </w:rPr>
              <w:t xml:space="preserve">Complete a ground run at </w:t>
            </w:r>
            <w:r w:rsidR="00B16242">
              <w:rPr>
                <w:rFonts w:ascii="Arial" w:hAnsi="Arial" w:cs="Arial"/>
                <w:sz w:val="18"/>
                <w:szCs w:val="18"/>
              </w:rPr>
              <w:t>60 to 62</w:t>
            </w:r>
            <w:r w:rsidRPr="00CA33A4">
              <w:rPr>
                <w:rFonts w:ascii="Arial" w:hAnsi="Arial" w:cs="Arial"/>
                <w:sz w:val="18"/>
                <w:szCs w:val="18"/>
              </w:rPr>
              <w:t xml:space="preserve">% </w:t>
            </w:r>
            <w:r w:rsidR="00B16242">
              <w:rPr>
                <w:rFonts w:ascii="Arial" w:hAnsi="Arial" w:cs="Arial"/>
                <w:sz w:val="18"/>
                <w:szCs w:val="18"/>
              </w:rPr>
              <w:t>for 45 seconds to 1 minute. Start timing when rotor starts turning.</w:t>
            </w:r>
          </w:p>
        </w:tc>
        <w:tc>
          <w:tcPr>
            <w:tcW w:w="1620" w:type="dxa"/>
            <w:tcBorders>
              <w:top w:val="nil"/>
              <w:bottom w:val="nil"/>
            </w:tcBorders>
            <w:shd w:val="clear" w:color="auto" w:fill="auto"/>
          </w:tcPr>
          <w:p w:rsidR="00AB4847" w:rsidRDefault="0024418B" w:rsidP="00000C58">
            <w:pPr>
              <w:jc w:val="center"/>
              <w:rPr>
                <w:rFonts w:ascii="Arial" w:hAnsi="Arial" w:cs="Arial"/>
                <w:sz w:val="18"/>
                <w:szCs w:val="18"/>
              </w:rPr>
            </w:pPr>
            <w:r w:rsidRPr="0024418B">
              <w:rPr>
                <w:rFonts w:ascii="Arial" w:hAnsi="Arial" w:cs="Arial"/>
                <w:sz w:val="18"/>
                <w:szCs w:val="18"/>
              </w:rPr>
              <w:t>BHT-</w:t>
            </w:r>
            <w:r w:rsidR="00EC72F7">
              <w:rPr>
                <w:rFonts w:ascii="Arial" w:hAnsi="Arial" w:cs="Arial"/>
                <w:sz w:val="18"/>
                <w:szCs w:val="18"/>
              </w:rPr>
              <w:t>2</w:t>
            </w:r>
            <w:r w:rsidRPr="0024418B">
              <w:rPr>
                <w:rFonts w:ascii="Arial" w:hAnsi="Arial" w:cs="Arial"/>
                <w:sz w:val="18"/>
                <w:szCs w:val="18"/>
              </w:rPr>
              <w:t>0</w:t>
            </w:r>
            <w:r w:rsidR="00000C58">
              <w:rPr>
                <w:rFonts w:ascii="Arial" w:hAnsi="Arial" w:cs="Arial"/>
                <w:sz w:val="18"/>
                <w:szCs w:val="18"/>
              </w:rPr>
              <w:t>6</w:t>
            </w:r>
            <w:r w:rsidR="00EC72F7">
              <w:rPr>
                <w:rFonts w:ascii="Arial" w:hAnsi="Arial" w:cs="Arial"/>
                <w:sz w:val="18"/>
                <w:szCs w:val="18"/>
              </w:rPr>
              <w:t>L</w:t>
            </w:r>
            <w:r w:rsidRPr="0024418B">
              <w:rPr>
                <w:rFonts w:ascii="Arial" w:hAnsi="Arial" w:cs="Arial"/>
                <w:sz w:val="18"/>
                <w:szCs w:val="18"/>
              </w:rPr>
              <w:t>-FM-1</w:t>
            </w:r>
          </w:p>
          <w:p w:rsidR="00B16242" w:rsidRPr="007D2CD1" w:rsidRDefault="00B16242" w:rsidP="00000C58">
            <w:pPr>
              <w:jc w:val="center"/>
              <w:rPr>
                <w:rFonts w:ascii="Arial" w:hAnsi="Arial" w:cs="Arial"/>
                <w:sz w:val="18"/>
                <w:szCs w:val="18"/>
              </w:rPr>
            </w:pPr>
            <w:r>
              <w:rPr>
                <w:rFonts w:ascii="Arial" w:hAnsi="Arial" w:cs="Arial"/>
                <w:sz w:val="18"/>
                <w:szCs w:val="18"/>
              </w:rPr>
              <w:t>Chp 65</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B16242" w:rsidRPr="007D2CD1" w:rsidTr="008F7502">
        <w:tc>
          <w:tcPr>
            <w:tcW w:w="7675" w:type="dxa"/>
            <w:tcBorders>
              <w:top w:val="single" w:sz="4" w:space="0" w:color="auto"/>
              <w:bottom w:val="nil"/>
            </w:tcBorders>
            <w:shd w:val="clear" w:color="auto" w:fill="auto"/>
          </w:tcPr>
          <w:p w:rsidR="00B16242" w:rsidRPr="007D2CD1" w:rsidRDefault="00B16242" w:rsidP="00B16242">
            <w:pPr>
              <w:numPr>
                <w:ilvl w:val="2"/>
                <w:numId w:val="1"/>
              </w:numPr>
              <w:rPr>
                <w:rFonts w:ascii="Arial" w:hAnsi="Arial" w:cs="Arial"/>
                <w:sz w:val="18"/>
                <w:szCs w:val="18"/>
              </w:rPr>
            </w:pPr>
            <w:r>
              <w:rPr>
                <w:rFonts w:ascii="Arial" w:hAnsi="Arial" w:cs="Arial"/>
                <w:sz w:val="18"/>
                <w:szCs w:val="18"/>
              </w:rPr>
              <w:t>Shut down helicopter and torque nuts to 50 - 70 inch-pounds</w:t>
            </w:r>
            <w:r w:rsidRPr="007D2CD1">
              <w:rPr>
                <w:rFonts w:ascii="Arial" w:hAnsi="Arial" w:cs="Arial"/>
                <w:sz w:val="18"/>
                <w:szCs w:val="18"/>
              </w:rPr>
              <w:t>.</w:t>
            </w:r>
            <w:r>
              <w:rPr>
                <w:rFonts w:ascii="Arial" w:hAnsi="Arial" w:cs="Arial"/>
                <w:sz w:val="18"/>
                <w:szCs w:val="18"/>
              </w:rPr>
              <w:t xml:space="preserve"> Wipe off all excess grease.</w:t>
            </w:r>
          </w:p>
        </w:tc>
        <w:tc>
          <w:tcPr>
            <w:tcW w:w="1620" w:type="dxa"/>
            <w:tcBorders>
              <w:top w:val="single" w:sz="4" w:space="0" w:color="auto"/>
              <w:bottom w:val="nil"/>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single" w:sz="4" w:space="0" w:color="auto"/>
              <w:bottom w:val="nil"/>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nil"/>
              <w:bottom w:val="single" w:sz="4" w:space="0" w:color="auto"/>
            </w:tcBorders>
            <w:shd w:val="clear" w:color="auto" w:fill="auto"/>
          </w:tcPr>
          <w:p w:rsidR="00B16242" w:rsidRPr="007D2CD1" w:rsidRDefault="00B16242" w:rsidP="008F7502">
            <w:pPr>
              <w:rPr>
                <w:rFonts w:ascii="Arial" w:hAnsi="Arial" w:cs="Arial"/>
                <w:sz w:val="18"/>
                <w:szCs w:val="18"/>
              </w:rPr>
            </w:pPr>
          </w:p>
        </w:tc>
        <w:tc>
          <w:tcPr>
            <w:tcW w:w="1620" w:type="dxa"/>
            <w:tcBorders>
              <w:top w:val="nil"/>
              <w:bottom w:val="single" w:sz="4" w:space="0" w:color="auto"/>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nil"/>
              <w:bottom w:val="nil"/>
            </w:tcBorders>
            <w:shd w:val="clear" w:color="auto" w:fill="auto"/>
          </w:tcPr>
          <w:p w:rsidR="00B16242" w:rsidRPr="007D2CD1" w:rsidRDefault="00B16242" w:rsidP="00B16242">
            <w:pPr>
              <w:numPr>
                <w:ilvl w:val="2"/>
                <w:numId w:val="1"/>
              </w:numPr>
              <w:rPr>
                <w:rFonts w:ascii="Arial" w:hAnsi="Arial" w:cs="Arial"/>
                <w:b/>
                <w:sz w:val="18"/>
                <w:szCs w:val="18"/>
              </w:rPr>
            </w:pPr>
            <w:r>
              <w:rPr>
                <w:rFonts w:ascii="Arial" w:hAnsi="Arial" w:cs="Arial"/>
                <w:sz w:val="18"/>
                <w:szCs w:val="18"/>
              </w:rPr>
              <w:t>G</w:t>
            </w:r>
            <w:r w:rsidRPr="00CA33A4">
              <w:rPr>
                <w:rFonts w:ascii="Arial" w:hAnsi="Arial" w:cs="Arial"/>
                <w:sz w:val="18"/>
                <w:szCs w:val="18"/>
              </w:rPr>
              <w:t xml:space="preserve">round run </w:t>
            </w:r>
            <w:r>
              <w:rPr>
                <w:rFonts w:ascii="Arial" w:hAnsi="Arial" w:cs="Arial"/>
                <w:sz w:val="18"/>
                <w:szCs w:val="18"/>
              </w:rPr>
              <w:t>helicopter for 15 minutes checking bearings in forward and aft hangers for signs of overheating while checking oil cooler for leakage.</w:t>
            </w:r>
          </w:p>
        </w:tc>
        <w:tc>
          <w:tcPr>
            <w:tcW w:w="1620" w:type="dxa"/>
            <w:tcBorders>
              <w:top w:val="nil"/>
              <w:bottom w:val="nil"/>
            </w:tcBorders>
            <w:shd w:val="clear" w:color="auto" w:fill="auto"/>
          </w:tcPr>
          <w:p w:rsidR="00B16242" w:rsidRDefault="00B16242" w:rsidP="008F7502">
            <w:pPr>
              <w:jc w:val="center"/>
              <w:rPr>
                <w:rFonts w:ascii="Arial" w:hAnsi="Arial" w:cs="Arial"/>
                <w:sz w:val="18"/>
                <w:szCs w:val="18"/>
              </w:rPr>
            </w:pPr>
            <w:r w:rsidRPr="0024418B">
              <w:rPr>
                <w:rFonts w:ascii="Arial" w:hAnsi="Arial" w:cs="Arial"/>
                <w:sz w:val="18"/>
                <w:szCs w:val="18"/>
              </w:rPr>
              <w:t>BHT-</w:t>
            </w:r>
            <w:r>
              <w:rPr>
                <w:rFonts w:ascii="Arial" w:hAnsi="Arial" w:cs="Arial"/>
                <w:sz w:val="18"/>
                <w:szCs w:val="18"/>
              </w:rPr>
              <w:t>2</w:t>
            </w:r>
            <w:r w:rsidRPr="0024418B">
              <w:rPr>
                <w:rFonts w:ascii="Arial" w:hAnsi="Arial" w:cs="Arial"/>
                <w:sz w:val="18"/>
                <w:szCs w:val="18"/>
              </w:rPr>
              <w:t>0</w:t>
            </w:r>
            <w:r>
              <w:rPr>
                <w:rFonts w:ascii="Arial" w:hAnsi="Arial" w:cs="Arial"/>
                <w:sz w:val="18"/>
                <w:szCs w:val="18"/>
              </w:rPr>
              <w:t>6L</w:t>
            </w:r>
            <w:r w:rsidRPr="0024418B">
              <w:rPr>
                <w:rFonts w:ascii="Arial" w:hAnsi="Arial" w:cs="Arial"/>
                <w:sz w:val="18"/>
                <w:szCs w:val="18"/>
              </w:rPr>
              <w:t>-FM-1</w:t>
            </w:r>
          </w:p>
          <w:p w:rsidR="00B16242" w:rsidRPr="007D2CD1" w:rsidRDefault="00B16242" w:rsidP="008F7502">
            <w:pPr>
              <w:jc w:val="center"/>
              <w:rPr>
                <w:rFonts w:ascii="Arial" w:hAnsi="Arial" w:cs="Arial"/>
                <w:sz w:val="18"/>
                <w:szCs w:val="18"/>
              </w:rPr>
            </w:pPr>
            <w:r>
              <w:rPr>
                <w:rFonts w:ascii="Arial" w:hAnsi="Arial" w:cs="Arial"/>
                <w:sz w:val="18"/>
                <w:szCs w:val="18"/>
              </w:rPr>
              <w:t>Chp 65</w:t>
            </w:r>
          </w:p>
        </w:tc>
        <w:tc>
          <w:tcPr>
            <w:tcW w:w="1440" w:type="dxa"/>
            <w:tcBorders>
              <w:top w:val="nil"/>
              <w:bottom w:val="nil"/>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nil"/>
              <w:bottom w:val="single" w:sz="4" w:space="0" w:color="auto"/>
            </w:tcBorders>
            <w:shd w:val="clear" w:color="auto" w:fill="auto"/>
          </w:tcPr>
          <w:p w:rsidR="00B16242" w:rsidRPr="007D2CD1" w:rsidRDefault="00B16242" w:rsidP="008F7502">
            <w:pPr>
              <w:rPr>
                <w:rFonts w:ascii="Arial" w:hAnsi="Arial" w:cs="Arial"/>
                <w:b/>
                <w:sz w:val="18"/>
                <w:szCs w:val="18"/>
              </w:rPr>
            </w:pPr>
          </w:p>
        </w:tc>
        <w:tc>
          <w:tcPr>
            <w:tcW w:w="1620" w:type="dxa"/>
            <w:tcBorders>
              <w:top w:val="nil"/>
              <w:bottom w:val="single" w:sz="4" w:space="0" w:color="auto"/>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single" w:sz="4" w:space="0" w:color="auto"/>
              <w:bottom w:val="nil"/>
            </w:tcBorders>
            <w:shd w:val="clear" w:color="auto" w:fill="auto"/>
          </w:tcPr>
          <w:p w:rsidR="00B16242" w:rsidRPr="007D2CD1" w:rsidRDefault="00B16242" w:rsidP="00B16242">
            <w:pPr>
              <w:numPr>
                <w:ilvl w:val="2"/>
                <w:numId w:val="1"/>
              </w:numPr>
              <w:rPr>
                <w:rFonts w:ascii="Arial" w:hAnsi="Arial" w:cs="Arial"/>
                <w:sz w:val="18"/>
                <w:szCs w:val="18"/>
              </w:rPr>
            </w:pPr>
            <w:r>
              <w:rPr>
                <w:rFonts w:ascii="Arial" w:hAnsi="Arial" w:cs="Arial"/>
                <w:sz w:val="18"/>
                <w:szCs w:val="18"/>
              </w:rPr>
              <w:t xml:space="preserve">Shut down helicopter and </w:t>
            </w:r>
            <w:proofErr w:type="spellStart"/>
            <w:r>
              <w:rPr>
                <w:rFonts w:ascii="Arial" w:hAnsi="Arial" w:cs="Arial"/>
                <w:sz w:val="18"/>
                <w:szCs w:val="18"/>
              </w:rPr>
              <w:t>retorque</w:t>
            </w:r>
            <w:proofErr w:type="spellEnd"/>
            <w:r>
              <w:rPr>
                <w:rFonts w:ascii="Arial" w:hAnsi="Arial" w:cs="Arial"/>
                <w:sz w:val="18"/>
                <w:szCs w:val="18"/>
              </w:rPr>
              <w:t xml:space="preserve"> nuts to 50 - 70 inch-pounds</w:t>
            </w:r>
            <w:r w:rsidRPr="007D2CD1">
              <w:rPr>
                <w:rFonts w:ascii="Arial" w:hAnsi="Arial" w:cs="Arial"/>
                <w:sz w:val="18"/>
                <w:szCs w:val="18"/>
              </w:rPr>
              <w:t>.</w:t>
            </w:r>
            <w:r>
              <w:rPr>
                <w:rFonts w:ascii="Arial" w:hAnsi="Arial" w:cs="Arial"/>
                <w:sz w:val="18"/>
                <w:szCs w:val="18"/>
              </w:rPr>
              <w:t xml:space="preserve"> </w:t>
            </w:r>
          </w:p>
        </w:tc>
        <w:tc>
          <w:tcPr>
            <w:tcW w:w="1620" w:type="dxa"/>
            <w:tcBorders>
              <w:top w:val="single" w:sz="4" w:space="0" w:color="auto"/>
              <w:bottom w:val="nil"/>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single" w:sz="4" w:space="0" w:color="auto"/>
              <w:bottom w:val="nil"/>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nil"/>
              <w:bottom w:val="single" w:sz="4" w:space="0" w:color="auto"/>
            </w:tcBorders>
            <w:shd w:val="clear" w:color="auto" w:fill="auto"/>
          </w:tcPr>
          <w:p w:rsidR="00B16242" w:rsidRPr="007D2CD1" w:rsidRDefault="00B16242" w:rsidP="008F7502">
            <w:pPr>
              <w:rPr>
                <w:rFonts w:ascii="Arial" w:hAnsi="Arial" w:cs="Arial"/>
                <w:sz w:val="18"/>
                <w:szCs w:val="18"/>
              </w:rPr>
            </w:pPr>
          </w:p>
        </w:tc>
        <w:tc>
          <w:tcPr>
            <w:tcW w:w="1620" w:type="dxa"/>
            <w:tcBorders>
              <w:top w:val="nil"/>
              <w:bottom w:val="single" w:sz="4" w:space="0" w:color="auto"/>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single" w:sz="4" w:space="0" w:color="auto"/>
              <w:bottom w:val="nil"/>
            </w:tcBorders>
            <w:shd w:val="clear" w:color="auto" w:fill="auto"/>
          </w:tcPr>
          <w:p w:rsidR="00B16242" w:rsidRPr="007D2CD1" w:rsidRDefault="00B16242" w:rsidP="00B16242">
            <w:pPr>
              <w:numPr>
                <w:ilvl w:val="2"/>
                <w:numId w:val="1"/>
              </w:numPr>
              <w:rPr>
                <w:rFonts w:ascii="Arial" w:hAnsi="Arial" w:cs="Arial"/>
                <w:sz w:val="18"/>
                <w:szCs w:val="18"/>
              </w:rPr>
            </w:pPr>
            <w:r>
              <w:rPr>
                <w:rFonts w:ascii="Arial" w:hAnsi="Arial" w:cs="Arial"/>
                <w:sz w:val="18"/>
                <w:szCs w:val="18"/>
              </w:rPr>
              <w:t>Apply and thin coating of corrosion preventive compound (C-101) to aft side of exposed edges of the forward hanger and clamping surface. Also apply to springs</w:t>
            </w:r>
            <w:r w:rsidRPr="007D2CD1">
              <w:rPr>
                <w:rFonts w:ascii="Arial" w:hAnsi="Arial" w:cs="Arial"/>
                <w:sz w:val="18"/>
                <w:szCs w:val="18"/>
              </w:rPr>
              <w:t>.</w:t>
            </w:r>
            <w:r>
              <w:rPr>
                <w:rFonts w:ascii="Arial" w:hAnsi="Arial" w:cs="Arial"/>
                <w:sz w:val="18"/>
                <w:szCs w:val="18"/>
              </w:rPr>
              <w:t xml:space="preserve"> </w:t>
            </w:r>
          </w:p>
        </w:tc>
        <w:tc>
          <w:tcPr>
            <w:tcW w:w="1620" w:type="dxa"/>
            <w:tcBorders>
              <w:top w:val="single" w:sz="4" w:space="0" w:color="auto"/>
              <w:bottom w:val="nil"/>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single" w:sz="4" w:space="0" w:color="auto"/>
              <w:bottom w:val="nil"/>
            </w:tcBorders>
            <w:shd w:val="clear" w:color="auto" w:fill="auto"/>
          </w:tcPr>
          <w:p w:rsidR="00B16242" w:rsidRPr="007D2CD1" w:rsidRDefault="00B16242" w:rsidP="008F7502">
            <w:pPr>
              <w:rPr>
                <w:rFonts w:ascii="Arial" w:hAnsi="Arial" w:cs="Arial"/>
                <w:b/>
                <w:sz w:val="18"/>
                <w:szCs w:val="18"/>
              </w:rPr>
            </w:pPr>
          </w:p>
        </w:tc>
      </w:tr>
      <w:tr w:rsidR="00B16242" w:rsidRPr="007D2CD1" w:rsidTr="008F7502">
        <w:tc>
          <w:tcPr>
            <w:tcW w:w="7675" w:type="dxa"/>
            <w:tcBorders>
              <w:top w:val="nil"/>
              <w:bottom w:val="single" w:sz="4" w:space="0" w:color="auto"/>
            </w:tcBorders>
            <w:shd w:val="clear" w:color="auto" w:fill="auto"/>
          </w:tcPr>
          <w:p w:rsidR="00B16242" w:rsidRPr="007D2CD1" w:rsidRDefault="00B16242" w:rsidP="008F7502">
            <w:pPr>
              <w:rPr>
                <w:rFonts w:ascii="Arial" w:hAnsi="Arial" w:cs="Arial"/>
                <w:sz w:val="18"/>
                <w:szCs w:val="18"/>
              </w:rPr>
            </w:pPr>
          </w:p>
        </w:tc>
        <w:tc>
          <w:tcPr>
            <w:tcW w:w="1620" w:type="dxa"/>
            <w:tcBorders>
              <w:top w:val="nil"/>
              <w:bottom w:val="single" w:sz="4" w:space="0" w:color="auto"/>
            </w:tcBorders>
            <w:shd w:val="clear" w:color="auto" w:fill="auto"/>
          </w:tcPr>
          <w:p w:rsidR="00B16242" w:rsidRPr="007D2CD1" w:rsidRDefault="00B16242"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B16242" w:rsidRPr="007D2CD1" w:rsidRDefault="00B16242" w:rsidP="008F7502">
            <w:pPr>
              <w:rPr>
                <w:rFonts w:ascii="Arial" w:hAnsi="Arial" w:cs="Arial"/>
                <w:b/>
                <w:sz w:val="18"/>
                <w:szCs w:val="18"/>
              </w:rPr>
            </w:pPr>
          </w:p>
        </w:tc>
      </w:tr>
      <w:tr w:rsidR="000A01BF" w:rsidRPr="007D2CD1" w:rsidTr="008F7502">
        <w:tc>
          <w:tcPr>
            <w:tcW w:w="7675" w:type="dxa"/>
            <w:tcBorders>
              <w:top w:val="single" w:sz="4" w:space="0" w:color="auto"/>
              <w:bottom w:val="nil"/>
            </w:tcBorders>
            <w:shd w:val="clear" w:color="auto" w:fill="auto"/>
          </w:tcPr>
          <w:p w:rsidR="000A01BF" w:rsidRPr="007D2CD1" w:rsidRDefault="000A01BF" w:rsidP="008F7502">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single" w:sz="4" w:space="0" w:color="auto"/>
              <w:bottom w:val="nil"/>
            </w:tcBorders>
            <w:shd w:val="clear" w:color="auto" w:fill="auto"/>
          </w:tcPr>
          <w:p w:rsidR="000A01BF" w:rsidRPr="007D2CD1" w:rsidRDefault="000A01BF" w:rsidP="008F7502">
            <w:pPr>
              <w:rPr>
                <w:rFonts w:ascii="Arial" w:hAnsi="Arial" w:cs="Arial"/>
                <w:b/>
                <w:sz w:val="18"/>
                <w:szCs w:val="18"/>
              </w:rPr>
            </w:pPr>
          </w:p>
        </w:tc>
      </w:tr>
      <w:tr w:rsidR="000A01BF" w:rsidRPr="007D2CD1" w:rsidTr="008F7502">
        <w:tc>
          <w:tcPr>
            <w:tcW w:w="7675" w:type="dxa"/>
            <w:tcBorders>
              <w:top w:val="nil"/>
              <w:bottom w:val="single" w:sz="4" w:space="0" w:color="auto"/>
            </w:tcBorders>
            <w:shd w:val="clear" w:color="auto" w:fill="auto"/>
          </w:tcPr>
          <w:p w:rsidR="000A01BF" w:rsidRPr="007D2CD1" w:rsidRDefault="000A01BF" w:rsidP="008F7502">
            <w:pPr>
              <w:rPr>
                <w:rFonts w:ascii="Arial" w:hAnsi="Arial" w:cs="Arial"/>
                <w:sz w:val="18"/>
                <w:szCs w:val="18"/>
              </w:rPr>
            </w:pPr>
          </w:p>
        </w:tc>
        <w:tc>
          <w:tcPr>
            <w:tcW w:w="1620" w:type="dxa"/>
            <w:tcBorders>
              <w:top w:val="nil"/>
              <w:bottom w:val="single" w:sz="4" w:space="0" w:color="auto"/>
            </w:tcBorders>
            <w:shd w:val="clear" w:color="auto" w:fill="auto"/>
          </w:tcPr>
          <w:p w:rsidR="000A01BF" w:rsidRPr="007D2CD1" w:rsidRDefault="000A01BF" w:rsidP="008F7502">
            <w:pPr>
              <w:jc w:val="center"/>
              <w:rPr>
                <w:rFonts w:ascii="Arial" w:hAnsi="Arial" w:cs="Arial"/>
                <w:sz w:val="18"/>
                <w:szCs w:val="18"/>
              </w:rPr>
            </w:pPr>
          </w:p>
        </w:tc>
        <w:tc>
          <w:tcPr>
            <w:tcW w:w="1440" w:type="dxa"/>
            <w:tcBorders>
              <w:top w:val="nil"/>
              <w:bottom w:val="single" w:sz="4" w:space="0" w:color="auto"/>
            </w:tcBorders>
            <w:shd w:val="clear" w:color="auto" w:fill="auto"/>
          </w:tcPr>
          <w:p w:rsidR="000A01BF" w:rsidRPr="007D2CD1" w:rsidRDefault="000A01BF" w:rsidP="008F7502">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F97BCB">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r w:rsidR="00F97BCB">
              <w:rPr>
                <w:rFonts w:ascii="Arial" w:hAnsi="Arial" w:cs="Arial"/>
                <w:sz w:val="18"/>
                <w:szCs w:val="18"/>
              </w:rPr>
              <w:t xml:space="preserve"> and a disk pack torque check due in 10 to 25 hours</w:t>
            </w:r>
            <w:r w:rsidRPr="007D2CD1">
              <w:rPr>
                <w:rFonts w:ascii="Arial" w:hAnsi="Arial" w:cs="Arial"/>
                <w:sz w:val="18"/>
                <w:szCs w:val="18"/>
              </w:rPr>
              <w:t>.</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B2360C" w:rsidRPr="00B2360C" w:rsidRDefault="00B2360C" w:rsidP="00B2360C">
      <w:pPr>
        <w:jc w:val="both"/>
        <w:rPr>
          <w:rFonts w:ascii="Arial" w:hAnsi="Arial" w:cs="Arial"/>
          <w:sz w:val="20"/>
          <w:szCs w:val="20"/>
        </w:rPr>
      </w:pPr>
      <w:r w:rsidRPr="00B2360C">
        <w:rPr>
          <w:rFonts w:ascii="Arial" w:hAnsi="Arial" w:cs="Arial"/>
          <w:sz w:val="20"/>
          <w:szCs w:val="20"/>
        </w:rPr>
        <w:t xml:space="preserve">I certify that I have inspected </w:t>
      </w:r>
      <w:r w:rsidR="006311F1" w:rsidRPr="006311F1">
        <w:rPr>
          <w:rFonts w:ascii="Arial" w:hAnsi="Arial" w:cs="Arial"/>
          <w:sz w:val="20"/>
          <w:szCs w:val="20"/>
        </w:rPr>
        <w:t xml:space="preserve">and/or completed </w:t>
      </w:r>
      <w:r w:rsidRPr="00B2360C">
        <w:rPr>
          <w:rFonts w:ascii="Arial" w:hAnsi="Arial" w:cs="Arial"/>
          <w:sz w:val="20"/>
          <w:szCs w:val="20"/>
        </w:rPr>
        <w:t xml:space="preserve">all the items initialed by me in accordance with Maritime Helicopters’ Bell </w:t>
      </w:r>
      <w:r w:rsidR="00EC72F7">
        <w:rPr>
          <w:rFonts w:ascii="Arial" w:hAnsi="Arial" w:cs="Arial"/>
          <w:sz w:val="20"/>
          <w:szCs w:val="20"/>
        </w:rPr>
        <w:t>206L Series</w:t>
      </w:r>
      <w:r w:rsidRPr="00B2360C">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C72F7">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4A6A63">
        <w:rPr>
          <w:rFonts w:ascii="Arial" w:hAnsi="Arial" w:cs="Arial"/>
          <w:sz w:val="20"/>
          <w:szCs w:val="20"/>
        </w:rPr>
        <w:t>1</w:t>
      </w:r>
      <w:r w:rsidR="00486E3C">
        <w:rPr>
          <w:rFonts w:ascii="Arial" w:hAnsi="Arial" w:cs="Arial"/>
          <w:sz w:val="20"/>
          <w:szCs w:val="20"/>
        </w:rPr>
        <w:t>720</w:t>
      </w:r>
      <w:r w:rsidR="00F806E4">
        <w:rPr>
          <w:rFonts w:ascii="Arial" w:hAnsi="Arial" w:cs="Arial"/>
          <w:sz w:val="20"/>
          <w:szCs w:val="20"/>
        </w:rPr>
        <w:t xml:space="preserve"> – </w:t>
      </w:r>
      <w:r w:rsidR="007F6F18">
        <w:rPr>
          <w:rFonts w:ascii="Arial" w:hAnsi="Arial" w:cs="Arial"/>
          <w:sz w:val="20"/>
          <w:szCs w:val="20"/>
        </w:rPr>
        <w:t>12</w:t>
      </w:r>
      <w:r w:rsidR="00486E3C">
        <w:rPr>
          <w:rFonts w:ascii="Arial" w:hAnsi="Arial" w:cs="Arial"/>
          <w:sz w:val="20"/>
          <w:szCs w:val="20"/>
        </w:rPr>
        <w:t xml:space="preserve"> Month </w:t>
      </w:r>
      <w:r w:rsidR="00B16242">
        <w:rPr>
          <w:rFonts w:ascii="Arial" w:hAnsi="Arial" w:cs="Arial"/>
          <w:sz w:val="20"/>
          <w:szCs w:val="20"/>
        </w:rPr>
        <w:t>Oil Cooler Blower</w:t>
      </w:r>
      <w:r w:rsidR="00000C58">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7"/>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217" w:rsidRDefault="00255217">
      <w:r>
        <w:separator/>
      </w:r>
    </w:p>
  </w:endnote>
  <w:endnote w:type="continuationSeparator" w:id="0">
    <w:p w:rsidR="00255217" w:rsidRDefault="00255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217" w:rsidRDefault="00255217">
      <w:r>
        <w:separator/>
      </w:r>
    </w:p>
  </w:footnote>
  <w:footnote w:type="continuationSeparator" w:id="0">
    <w:p w:rsidR="00255217" w:rsidRDefault="00255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7A1793">
          <w:pPr>
            <w:pStyle w:val="Heading3"/>
            <w:rPr>
              <w:color w:val="000000"/>
              <w:sz w:val="22"/>
              <w:szCs w:val="22"/>
            </w:rPr>
          </w:pPr>
          <w:r>
            <w:rPr>
              <w:color w:val="000000"/>
              <w:sz w:val="22"/>
              <w:szCs w:val="22"/>
            </w:rPr>
            <w:t xml:space="preserve">Bell </w:t>
          </w:r>
          <w:r w:rsidR="007A179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FC56D5"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460B65">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460B65" w:rsidP="00572F57">
          <w:pPr>
            <w:rPr>
              <w:rFonts w:ascii="Arial" w:hAnsi="Arial"/>
              <w:b/>
              <w:sz w:val="16"/>
              <w:szCs w:val="16"/>
            </w:rPr>
          </w:pPr>
          <w:r>
            <w:rPr>
              <w:rFonts w:ascii="Arial" w:hAnsi="Arial"/>
              <w:b/>
              <w:sz w:val="16"/>
              <w:szCs w:val="16"/>
            </w:rPr>
            <w:t>4</w:t>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E552AA" w:rsidP="00E552AA">
          <w:pPr>
            <w:rPr>
              <w:rFonts w:ascii="Arial" w:hAnsi="Arial"/>
              <w:b/>
              <w:sz w:val="16"/>
              <w:szCs w:val="16"/>
            </w:rPr>
          </w:pPr>
          <w:r>
            <w:rPr>
              <w:rFonts w:ascii="Arial" w:hAnsi="Arial"/>
              <w:b/>
              <w:sz w:val="16"/>
              <w:szCs w:val="16"/>
            </w:rPr>
            <w:t>8</w:t>
          </w:r>
          <w:r w:rsidR="00F806E4" w:rsidRPr="002D7392">
            <w:rPr>
              <w:rFonts w:ascii="Arial" w:hAnsi="Arial"/>
              <w:b/>
              <w:sz w:val="16"/>
              <w:szCs w:val="16"/>
            </w:rPr>
            <w:t>/</w:t>
          </w:r>
          <w:r w:rsidR="00A15539">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Pr>
              <w:rFonts w:ascii="Arial" w:hAnsi="Arial"/>
              <w:b/>
              <w:sz w:val="16"/>
              <w:szCs w:val="16"/>
            </w:rPr>
            <w:t>6</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486E3C">
          <w:pPr>
            <w:pStyle w:val="Heading2"/>
            <w:tabs>
              <w:tab w:val="right" w:pos="2340"/>
              <w:tab w:val="left" w:pos="2610"/>
              <w:tab w:val="left" w:pos="2790"/>
            </w:tabs>
            <w:rPr>
              <w:sz w:val="22"/>
            </w:rPr>
          </w:pPr>
          <w:r>
            <w:rPr>
              <w:sz w:val="22"/>
            </w:rPr>
            <w:t>A</w:t>
          </w:r>
          <w:r w:rsidRPr="00C16178">
            <w:rPr>
              <w:sz w:val="22"/>
            </w:rPr>
            <w:t xml:space="preserve"> </w:t>
          </w:r>
          <w:r w:rsidR="00640E57">
            <w:rPr>
              <w:sz w:val="22"/>
            </w:rPr>
            <w:t>1</w:t>
          </w:r>
          <w:r w:rsidR="00486E3C">
            <w:rPr>
              <w:sz w:val="22"/>
            </w:rPr>
            <w:t>720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B2360C" w:rsidP="00486E3C">
          <w:pPr>
            <w:pStyle w:val="Heading2"/>
            <w:tabs>
              <w:tab w:val="right" w:pos="2340"/>
              <w:tab w:val="left" w:pos="2610"/>
              <w:tab w:val="left" w:pos="2790"/>
            </w:tabs>
            <w:rPr>
              <w:sz w:val="22"/>
              <w:szCs w:val="22"/>
            </w:rPr>
          </w:pPr>
          <w:r>
            <w:rPr>
              <w:sz w:val="22"/>
              <w:szCs w:val="22"/>
            </w:rPr>
            <w:t>12</w:t>
          </w:r>
          <w:r w:rsidR="00486E3C">
            <w:rPr>
              <w:sz w:val="22"/>
              <w:szCs w:val="22"/>
            </w:rPr>
            <w:t xml:space="preserve"> MONTH</w:t>
          </w:r>
          <w:r w:rsidR="00F806E4" w:rsidRPr="00C16178">
            <w:rPr>
              <w:sz w:val="22"/>
              <w:szCs w:val="22"/>
            </w:rPr>
            <w:t xml:space="preserve"> </w:t>
          </w:r>
          <w:r w:rsidR="00E552AA">
            <w:rPr>
              <w:sz w:val="22"/>
              <w:szCs w:val="22"/>
            </w:rPr>
            <w:t>OIL COLER BLOWER</w:t>
          </w:r>
          <w:r w:rsidR="00000C58">
            <w:rPr>
              <w:sz w:val="22"/>
              <w:szCs w:val="22"/>
            </w:rPr>
            <w:t xml:space="preserve">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486E3C">
          <w:pPr>
            <w:jc w:val="center"/>
            <w:rPr>
              <w:rFonts w:ascii="Arial" w:hAnsi="Arial"/>
              <w:b/>
              <w:sz w:val="22"/>
            </w:rPr>
          </w:pP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ADA"/>
    <w:multiLevelType w:val="multilevel"/>
    <w:tmpl w:val="9D705686"/>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EA4C8D"/>
    <w:multiLevelType w:val="multilevel"/>
    <w:tmpl w:val="C7523FBC"/>
    <w:lvl w:ilvl="0">
      <w:start w:val="100"/>
      <w:numFmt w:val="decimal"/>
      <w:lvlText w:val="A 0%1 RT"/>
      <w:lvlJc w:val="left"/>
      <w:pPr>
        <w:tabs>
          <w:tab w:val="num" w:pos="540"/>
        </w:tabs>
        <w:ind w:left="540" w:hanging="540"/>
      </w:pPr>
      <w:rPr>
        <w:rFonts w:hint="default"/>
      </w:rPr>
    </w:lvl>
    <w:lvl w:ilvl="1">
      <w:start w:val="1"/>
      <w:numFmt w:val="decimal"/>
      <w:lvlText w:val="A 172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64514"/>
  </w:hdrShapeDefaults>
  <w:footnotePr>
    <w:footnote w:id="-1"/>
    <w:footnote w:id="0"/>
  </w:footnotePr>
  <w:endnotePr>
    <w:endnote w:id="-1"/>
    <w:endnote w:id="0"/>
  </w:endnotePr>
  <w:compat/>
  <w:rsids>
    <w:rsidRoot w:val="000600A8"/>
    <w:rsid w:val="00000A40"/>
    <w:rsid w:val="00000C58"/>
    <w:rsid w:val="00002358"/>
    <w:rsid w:val="00021E57"/>
    <w:rsid w:val="00023676"/>
    <w:rsid w:val="00025DB9"/>
    <w:rsid w:val="000273AB"/>
    <w:rsid w:val="0003426C"/>
    <w:rsid w:val="000355A2"/>
    <w:rsid w:val="0004450F"/>
    <w:rsid w:val="00047A19"/>
    <w:rsid w:val="000600A8"/>
    <w:rsid w:val="00060A4A"/>
    <w:rsid w:val="0007067D"/>
    <w:rsid w:val="00073300"/>
    <w:rsid w:val="000763F1"/>
    <w:rsid w:val="000A01BF"/>
    <w:rsid w:val="000A3AF4"/>
    <w:rsid w:val="000A3FB9"/>
    <w:rsid w:val="000C3BB1"/>
    <w:rsid w:val="000C4981"/>
    <w:rsid w:val="000C59EC"/>
    <w:rsid w:val="00104BE1"/>
    <w:rsid w:val="00120C1C"/>
    <w:rsid w:val="00144DF8"/>
    <w:rsid w:val="00147541"/>
    <w:rsid w:val="00160AEF"/>
    <w:rsid w:val="00180C97"/>
    <w:rsid w:val="00184DE0"/>
    <w:rsid w:val="001901BC"/>
    <w:rsid w:val="00190709"/>
    <w:rsid w:val="00196E2E"/>
    <w:rsid w:val="001A164D"/>
    <w:rsid w:val="001A6CD7"/>
    <w:rsid w:val="001A7A3F"/>
    <w:rsid w:val="001C4820"/>
    <w:rsid w:val="001C7734"/>
    <w:rsid w:val="001C7DE2"/>
    <w:rsid w:val="001E26F1"/>
    <w:rsid w:val="001E7064"/>
    <w:rsid w:val="00212978"/>
    <w:rsid w:val="00217031"/>
    <w:rsid w:val="0024418B"/>
    <w:rsid w:val="00250393"/>
    <w:rsid w:val="00255217"/>
    <w:rsid w:val="00262E58"/>
    <w:rsid w:val="00273419"/>
    <w:rsid w:val="0028222A"/>
    <w:rsid w:val="002873EA"/>
    <w:rsid w:val="00295833"/>
    <w:rsid w:val="0029602D"/>
    <w:rsid w:val="002A1A87"/>
    <w:rsid w:val="002A48E6"/>
    <w:rsid w:val="002B5F8C"/>
    <w:rsid w:val="002C365C"/>
    <w:rsid w:val="002C454A"/>
    <w:rsid w:val="002C4F3D"/>
    <w:rsid w:val="002C58D4"/>
    <w:rsid w:val="002D5A52"/>
    <w:rsid w:val="002D7392"/>
    <w:rsid w:val="002E15A6"/>
    <w:rsid w:val="002F29D0"/>
    <w:rsid w:val="00310B08"/>
    <w:rsid w:val="0031466B"/>
    <w:rsid w:val="00316AC6"/>
    <w:rsid w:val="00336E74"/>
    <w:rsid w:val="003431EE"/>
    <w:rsid w:val="0035639B"/>
    <w:rsid w:val="00372994"/>
    <w:rsid w:val="003811BC"/>
    <w:rsid w:val="003847CD"/>
    <w:rsid w:val="0038578B"/>
    <w:rsid w:val="003A28FD"/>
    <w:rsid w:val="003A2C2C"/>
    <w:rsid w:val="003B70F2"/>
    <w:rsid w:val="003C1D2C"/>
    <w:rsid w:val="003D703D"/>
    <w:rsid w:val="003E106F"/>
    <w:rsid w:val="003F1957"/>
    <w:rsid w:val="003F599E"/>
    <w:rsid w:val="00422B50"/>
    <w:rsid w:val="004262D1"/>
    <w:rsid w:val="00432CBF"/>
    <w:rsid w:val="00454787"/>
    <w:rsid w:val="00460B65"/>
    <w:rsid w:val="004617FE"/>
    <w:rsid w:val="004638D2"/>
    <w:rsid w:val="004640AD"/>
    <w:rsid w:val="004714A5"/>
    <w:rsid w:val="00474BE8"/>
    <w:rsid w:val="004804BA"/>
    <w:rsid w:val="00483BEC"/>
    <w:rsid w:val="00486E3C"/>
    <w:rsid w:val="00487F6F"/>
    <w:rsid w:val="004908E9"/>
    <w:rsid w:val="004A0AC5"/>
    <w:rsid w:val="004A2C1F"/>
    <w:rsid w:val="004A6A63"/>
    <w:rsid w:val="004A7C3F"/>
    <w:rsid w:val="004F0EA8"/>
    <w:rsid w:val="0050395D"/>
    <w:rsid w:val="00507949"/>
    <w:rsid w:val="00524107"/>
    <w:rsid w:val="00543321"/>
    <w:rsid w:val="00550A07"/>
    <w:rsid w:val="00564A61"/>
    <w:rsid w:val="005654D7"/>
    <w:rsid w:val="00572F57"/>
    <w:rsid w:val="00576FC9"/>
    <w:rsid w:val="00584E89"/>
    <w:rsid w:val="00586FF8"/>
    <w:rsid w:val="005B0B62"/>
    <w:rsid w:val="005D3250"/>
    <w:rsid w:val="005D3C7C"/>
    <w:rsid w:val="005E2F3C"/>
    <w:rsid w:val="006076A6"/>
    <w:rsid w:val="0061635F"/>
    <w:rsid w:val="0062138A"/>
    <w:rsid w:val="006311F1"/>
    <w:rsid w:val="00633288"/>
    <w:rsid w:val="006338C1"/>
    <w:rsid w:val="006348F4"/>
    <w:rsid w:val="00634CFA"/>
    <w:rsid w:val="006366E4"/>
    <w:rsid w:val="00637A84"/>
    <w:rsid w:val="00640E57"/>
    <w:rsid w:val="006443D7"/>
    <w:rsid w:val="00657869"/>
    <w:rsid w:val="00663152"/>
    <w:rsid w:val="0067034E"/>
    <w:rsid w:val="0068205F"/>
    <w:rsid w:val="00685DD8"/>
    <w:rsid w:val="006869A7"/>
    <w:rsid w:val="006A1130"/>
    <w:rsid w:val="006A18DC"/>
    <w:rsid w:val="006A6CB9"/>
    <w:rsid w:val="006B5E85"/>
    <w:rsid w:val="006E73B0"/>
    <w:rsid w:val="00701F6C"/>
    <w:rsid w:val="007136A7"/>
    <w:rsid w:val="007168E4"/>
    <w:rsid w:val="00717DA6"/>
    <w:rsid w:val="00733694"/>
    <w:rsid w:val="00764E4A"/>
    <w:rsid w:val="00767454"/>
    <w:rsid w:val="00794456"/>
    <w:rsid w:val="007A1793"/>
    <w:rsid w:val="007A4342"/>
    <w:rsid w:val="007A552D"/>
    <w:rsid w:val="007A728C"/>
    <w:rsid w:val="007A74DB"/>
    <w:rsid w:val="007B0434"/>
    <w:rsid w:val="007D1D54"/>
    <w:rsid w:val="007D2A86"/>
    <w:rsid w:val="007D2CD1"/>
    <w:rsid w:val="007D4DA4"/>
    <w:rsid w:val="007E2BFF"/>
    <w:rsid w:val="007F3096"/>
    <w:rsid w:val="007F6F18"/>
    <w:rsid w:val="00801E3D"/>
    <w:rsid w:val="008102FA"/>
    <w:rsid w:val="00825619"/>
    <w:rsid w:val="00847889"/>
    <w:rsid w:val="00853F32"/>
    <w:rsid w:val="00856A0A"/>
    <w:rsid w:val="00864DD7"/>
    <w:rsid w:val="0087745F"/>
    <w:rsid w:val="00883D8B"/>
    <w:rsid w:val="00886645"/>
    <w:rsid w:val="00892242"/>
    <w:rsid w:val="00896589"/>
    <w:rsid w:val="008A2F22"/>
    <w:rsid w:val="008B7C54"/>
    <w:rsid w:val="008C29C0"/>
    <w:rsid w:val="008D0421"/>
    <w:rsid w:val="008D6CF6"/>
    <w:rsid w:val="008E0468"/>
    <w:rsid w:val="00901CBC"/>
    <w:rsid w:val="00905DD1"/>
    <w:rsid w:val="0091184B"/>
    <w:rsid w:val="0091590B"/>
    <w:rsid w:val="0092248A"/>
    <w:rsid w:val="00925A9A"/>
    <w:rsid w:val="0097631C"/>
    <w:rsid w:val="009A24BF"/>
    <w:rsid w:val="009E50DD"/>
    <w:rsid w:val="009E55D5"/>
    <w:rsid w:val="009E7565"/>
    <w:rsid w:val="009F6FCD"/>
    <w:rsid w:val="00A0059A"/>
    <w:rsid w:val="00A10360"/>
    <w:rsid w:val="00A15539"/>
    <w:rsid w:val="00A179A8"/>
    <w:rsid w:val="00A3447D"/>
    <w:rsid w:val="00A60148"/>
    <w:rsid w:val="00A63590"/>
    <w:rsid w:val="00A666AD"/>
    <w:rsid w:val="00AA2111"/>
    <w:rsid w:val="00AA3272"/>
    <w:rsid w:val="00AB18C7"/>
    <w:rsid w:val="00AB4847"/>
    <w:rsid w:val="00AB6B1D"/>
    <w:rsid w:val="00AC21D2"/>
    <w:rsid w:val="00AD3399"/>
    <w:rsid w:val="00AE4F83"/>
    <w:rsid w:val="00AF53C6"/>
    <w:rsid w:val="00B0750B"/>
    <w:rsid w:val="00B10F0C"/>
    <w:rsid w:val="00B11A4F"/>
    <w:rsid w:val="00B135A8"/>
    <w:rsid w:val="00B16242"/>
    <w:rsid w:val="00B21D4C"/>
    <w:rsid w:val="00B2360C"/>
    <w:rsid w:val="00B30F0F"/>
    <w:rsid w:val="00B3101B"/>
    <w:rsid w:val="00B3782E"/>
    <w:rsid w:val="00B417C3"/>
    <w:rsid w:val="00B43A34"/>
    <w:rsid w:val="00B521C5"/>
    <w:rsid w:val="00B52325"/>
    <w:rsid w:val="00B77491"/>
    <w:rsid w:val="00B8062B"/>
    <w:rsid w:val="00B86FC5"/>
    <w:rsid w:val="00B9202B"/>
    <w:rsid w:val="00B94F72"/>
    <w:rsid w:val="00B95F80"/>
    <w:rsid w:val="00BA3285"/>
    <w:rsid w:val="00BA6CF3"/>
    <w:rsid w:val="00BB6B7C"/>
    <w:rsid w:val="00BC4F39"/>
    <w:rsid w:val="00BD27D6"/>
    <w:rsid w:val="00BD397A"/>
    <w:rsid w:val="00BD775D"/>
    <w:rsid w:val="00BE272C"/>
    <w:rsid w:val="00BE4E77"/>
    <w:rsid w:val="00BE6F9F"/>
    <w:rsid w:val="00BF1471"/>
    <w:rsid w:val="00BF5F09"/>
    <w:rsid w:val="00C054A6"/>
    <w:rsid w:val="00C07B59"/>
    <w:rsid w:val="00C13768"/>
    <w:rsid w:val="00C16178"/>
    <w:rsid w:val="00C20720"/>
    <w:rsid w:val="00C21945"/>
    <w:rsid w:val="00C23E67"/>
    <w:rsid w:val="00C243E2"/>
    <w:rsid w:val="00C328AB"/>
    <w:rsid w:val="00C344EC"/>
    <w:rsid w:val="00C44824"/>
    <w:rsid w:val="00C74705"/>
    <w:rsid w:val="00C87168"/>
    <w:rsid w:val="00C8757C"/>
    <w:rsid w:val="00C9409F"/>
    <w:rsid w:val="00CA25F5"/>
    <w:rsid w:val="00CA33A4"/>
    <w:rsid w:val="00CC51E6"/>
    <w:rsid w:val="00CD4046"/>
    <w:rsid w:val="00CD7146"/>
    <w:rsid w:val="00CE13A0"/>
    <w:rsid w:val="00CE1661"/>
    <w:rsid w:val="00CE42F4"/>
    <w:rsid w:val="00D00C80"/>
    <w:rsid w:val="00D066A8"/>
    <w:rsid w:val="00D10D31"/>
    <w:rsid w:val="00D26F96"/>
    <w:rsid w:val="00D43221"/>
    <w:rsid w:val="00D438E1"/>
    <w:rsid w:val="00D44B32"/>
    <w:rsid w:val="00D44C23"/>
    <w:rsid w:val="00D60D91"/>
    <w:rsid w:val="00D61068"/>
    <w:rsid w:val="00D62551"/>
    <w:rsid w:val="00D92B76"/>
    <w:rsid w:val="00D9305B"/>
    <w:rsid w:val="00D95F68"/>
    <w:rsid w:val="00DC36E0"/>
    <w:rsid w:val="00DC4A9B"/>
    <w:rsid w:val="00DF3397"/>
    <w:rsid w:val="00E0186D"/>
    <w:rsid w:val="00E044F6"/>
    <w:rsid w:val="00E046E2"/>
    <w:rsid w:val="00E073FD"/>
    <w:rsid w:val="00E11314"/>
    <w:rsid w:val="00E16839"/>
    <w:rsid w:val="00E2433D"/>
    <w:rsid w:val="00E24D3B"/>
    <w:rsid w:val="00E2593B"/>
    <w:rsid w:val="00E31EFB"/>
    <w:rsid w:val="00E35325"/>
    <w:rsid w:val="00E552AA"/>
    <w:rsid w:val="00E61C73"/>
    <w:rsid w:val="00E646FE"/>
    <w:rsid w:val="00E72E0C"/>
    <w:rsid w:val="00E732C8"/>
    <w:rsid w:val="00E854AB"/>
    <w:rsid w:val="00E97968"/>
    <w:rsid w:val="00EA43E3"/>
    <w:rsid w:val="00EA7139"/>
    <w:rsid w:val="00EB476D"/>
    <w:rsid w:val="00EC2404"/>
    <w:rsid w:val="00EC6DB5"/>
    <w:rsid w:val="00EC72F7"/>
    <w:rsid w:val="00EC7343"/>
    <w:rsid w:val="00ED4AFB"/>
    <w:rsid w:val="00EE0C59"/>
    <w:rsid w:val="00EE637D"/>
    <w:rsid w:val="00EF0DCB"/>
    <w:rsid w:val="00F004C2"/>
    <w:rsid w:val="00F02CB0"/>
    <w:rsid w:val="00F06DDF"/>
    <w:rsid w:val="00F23A4D"/>
    <w:rsid w:val="00F3066F"/>
    <w:rsid w:val="00F3168C"/>
    <w:rsid w:val="00F373A8"/>
    <w:rsid w:val="00F40D88"/>
    <w:rsid w:val="00F6081A"/>
    <w:rsid w:val="00F701F1"/>
    <w:rsid w:val="00F806E4"/>
    <w:rsid w:val="00F86AB0"/>
    <w:rsid w:val="00F91154"/>
    <w:rsid w:val="00F93C8C"/>
    <w:rsid w:val="00F97BCB"/>
    <w:rsid w:val="00FA4263"/>
    <w:rsid w:val="00FB0CC9"/>
    <w:rsid w:val="00FB73FE"/>
    <w:rsid w:val="00FC566C"/>
    <w:rsid w:val="00FC56D5"/>
    <w:rsid w:val="00FD4D2E"/>
    <w:rsid w:val="00FF12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1295</TotalTime>
  <Pages>1</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8</cp:revision>
  <cp:lastPrinted>2014-05-12T17:16:00Z</cp:lastPrinted>
  <dcterms:created xsi:type="dcterms:W3CDTF">2016-07-05T22:39:00Z</dcterms:created>
  <dcterms:modified xsi:type="dcterms:W3CDTF">2016-07-06T20:06:00Z</dcterms:modified>
  <cp:category>AAIP</cp:category>
</cp:coreProperties>
</file>